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B81D" w14:textId="3665A575" w:rsidR="00523051" w:rsidRDefault="00AD686B">
      <w:pPr>
        <w:pStyle w:val="BodyText"/>
        <w:spacing w:before="2"/>
        <w:rPr>
          <w:sz w:val="13"/>
        </w:rPr>
      </w:pPr>
      <w:r>
        <w:rPr>
          <w:noProof/>
        </w:rPr>
        <w:drawing>
          <wp:anchor distT="0" distB="0" distL="0" distR="0" simplePos="0" relativeHeight="251658240" behindDoc="0" locked="0" layoutInCell="1" allowOverlap="1" wp14:anchorId="14CF5060" wp14:editId="598C1C4E">
            <wp:simplePos x="0" y="0"/>
            <wp:positionH relativeFrom="page">
              <wp:posOffset>877185</wp:posOffset>
            </wp:positionH>
            <wp:positionV relativeFrom="paragraph">
              <wp:posOffset>1181</wp:posOffset>
            </wp:positionV>
            <wp:extent cx="2195623" cy="985867"/>
            <wp:effectExtent l="0" t="0" r="0" b="508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06511" cy="990756"/>
                    </a:xfrm>
                    <a:prstGeom prst="rect">
                      <a:avLst/>
                    </a:prstGeom>
                  </pic:spPr>
                </pic:pic>
              </a:graphicData>
            </a:graphic>
            <wp14:sizeRelH relativeFrom="margin">
              <wp14:pctWidth>0</wp14:pctWidth>
            </wp14:sizeRelH>
            <wp14:sizeRelV relativeFrom="margin">
              <wp14:pctHeight>0</wp14:pctHeight>
            </wp14:sizeRelV>
          </wp:anchor>
        </w:drawing>
      </w:r>
    </w:p>
    <w:p w14:paraId="0C1551DB" w14:textId="23E57FD4" w:rsidR="00AD686B" w:rsidRDefault="00AD686B" w:rsidP="00AD686B">
      <w:pPr>
        <w:pStyle w:val="Heading1"/>
        <w:spacing w:before="90"/>
        <w:ind w:left="3260" w:firstLine="0"/>
        <w:jc w:val="right"/>
        <w:rPr>
          <w:spacing w:val="-6"/>
          <w:u w:val="none"/>
        </w:rPr>
      </w:pPr>
      <w:r>
        <w:rPr>
          <w:u w:val="none"/>
        </w:rPr>
        <w:t>THE ADVANTAGED MEMBERSHIP</w:t>
      </w:r>
      <w:r>
        <w:rPr>
          <w:spacing w:val="-6"/>
          <w:u w:val="none"/>
        </w:rPr>
        <w:t xml:space="preserve"> CLUB</w:t>
      </w:r>
    </w:p>
    <w:p w14:paraId="49E40E45" w14:textId="61F84253" w:rsidR="00523051" w:rsidRDefault="00000000" w:rsidP="00AD686B">
      <w:pPr>
        <w:pStyle w:val="Heading1"/>
        <w:spacing w:before="90"/>
        <w:ind w:left="3260" w:firstLine="0"/>
        <w:jc w:val="right"/>
        <w:rPr>
          <w:u w:val="none"/>
        </w:rPr>
      </w:pPr>
      <w:r>
        <w:rPr>
          <w:u w:val="none"/>
        </w:rPr>
        <w:t>TERMS</w:t>
      </w:r>
      <w:r>
        <w:rPr>
          <w:spacing w:val="-6"/>
          <w:u w:val="none"/>
        </w:rPr>
        <w:t xml:space="preserve"> </w:t>
      </w:r>
      <w:r>
        <w:rPr>
          <w:u w:val="none"/>
        </w:rPr>
        <w:t>AND</w:t>
      </w:r>
      <w:r>
        <w:rPr>
          <w:spacing w:val="-5"/>
          <w:u w:val="none"/>
        </w:rPr>
        <w:t xml:space="preserve"> </w:t>
      </w:r>
      <w:r>
        <w:rPr>
          <w:spacing w:val="-2"/>
          <w:u w:val="none"/>
        </w:rPr>
        <w:t>CONDITIONS</w:t>
      </w:r>
    </w:p>
    <w:p w14:paraId="4D044FD2" w14:textId="77777777" w:rsidR="00523051" w:rsidRDefault="00523051">
      <w:pPr>
        <w:pStyle w:val="BodyText"/>
        <w:rPr>
          <w:b/>
          <w:sz w:val="20"/>
        </w:rPr>
      </w:pPr>
    </w:p>
    <w:p w14:paraId="39771490" w14:textId="77777777" w:rsidR="00523051" w:rsidRDefault="00523051">
      <w:pPr>
        <w:pStyle w:val="BodyText"/>
        <w:rPr>
          <w:b/>
          <w:sz w:val="20"/>
        </w:rPr>
      </w:pPr>
    </w:p>
    <w:p w14:paraId="285CBA05" w14:textId="77777777" w:rsidR="00523051" w:rsidRDefault="00523051">
      <w:pPr>
        <w:pStyle w:val="BodyText"/>
        <w:rPr>
          <w:b/>
          <w:sz w:val="20"/>
        </w:rPr>
      </w:pPr>
    </w:p>
    <w:p w14:paraId="08592644" w14:textId="77777777" w:rsidR="00523051" w:rsidRDefault="00523051">
      <w:pPr>
        <w:pStyle w:val="BodyText"/>
        <w:spacing w:before="8"/>
        <w:rPr>
          <w:b/>
          <w:sz w:val="17"/>
        </w:rPr>
      </w:pPr>
    </w:p>
    <w:p w14:paraId="5F1DA703" w14:textId="17E12033" w:rsidR="00523051" w:rsidRDefault="00000000">
      <w:pPr>
        <w:pStyle w:val="BodyText"/>
        <w:spacing w:before="92"/>
        <w:ind w:left="126" w:right="227"/>
        <w:jc w:val="both"/>
      </w:pPr>
      <w:r>
        <w:t>These</w:t>
      </w:r>
      <w:r>
        <w:rPr>
          <w:spacing w:val="28"/>
        </w:rPr>
        <w:t xml:space="preserve"> </w:t>
      </w:r>
      <w:r>
        <w:t>Membership</w:t>
      </w:r>
      <w:r>
        <w:rPr>
          <w:spacing w:val="28"/>
        </w:rPr>
        <w:t xml:space="preserve"> </w:t>
      </w:r>
      <w:r>
        <w:t>Terms</w:t>
      </w:r>
      <w:r>
        <w:rPr>
          <w:spacing w:val="28"/>
        </w:rPr>
        <w:t xml:space="preserve"> </w:t>
      </w:r>
      <w:r>
        <w:t>and</w:t>
      </w:r>
      <w:r>
        <w:rPr>
          <w:spacing w:val="28"/>
        </w:rPr>
        <w:t xml:space="preserve"> </w:t>
      </w:r>
      <w:r>
        <w:t>Conditions</w:t>
      </w:r>
      <w:r>
        <w:rPr>
          <w:spacing w:val="28"/>
        </w:rPr>
        <w:t xml:space="preserve"> </w:t>
      </w:r>
      <w:r>
        <w:t>(the</w:t>
      </w:r>
      <w:r>
        <w:rPr>
          <w:spacing w:val="28"/>
        </w:rPr>
        <w:t xml:space="preserve"> </w:t>
      </w:r>
      <w:r>
        <w:t>“</w:t>
      </w:r>
      <w:r>
        <w:rPr>
          <w:b/>
        </w:rPr>
        <w:t>Terms</w:t>
      </w:r>
      <w:r>
        <w:t>”)</w:t>
      </w:r>
      <w:r>
        <w:rPr>
          <w:spacing w:val="30"/>
        </w:rPr>
        <w:t xml:space="preserve"> </w:t>
      </w:r>
      <w:r>
        <w:t>establish</w:t>
      </w:r>
      <w:r>
        <w:rPr>
          <w:spacing w:val="30"/>
        </w:rPr>
        <w:t xml:space="preserve"> </w:t>
      </w:r>
      <w:r>
        <w:t>the</w:t>
      </w:r>
      <w:r>
        <w:rPr>
          <w:spacing w:val="30"/>
        </w:rPr>
        <w:t xml:space="preserve"> </w:t>
      </w:r>
      <w:r>
        <w:t>terms</w:t>
      </w:r>
      <w:r>
        <w:rPr>
          <w:spacing w:val="30"/>
        </w:rPr>
        <w:t xml:space="preserve"> </w:t>
      </w:r>
      <w:r>
        <w:t>and</w:t>
      </w:r>
      <w:r>
        <w:rPr>
          <w:spacing w:val="30"/>
        </w:rPr>
        <w:t xml:space="preserve"> </w:t>
      </w:r>
      <w:r>
        <w:t>conditions</w:t>
      </w:r>
      <w:r>
        <w:rPr>
          <w:spacing w:val="30"/>
        </w:rPr>
        <w:t xml:space="preserve"> </w:t>
      </w:r>
      <w:r>
        <w:t>for</w:t>
      </w:r>
      <w:r>
        <w:rPr>
          <w:spacing w:val="30"/>
        </w:rPr>
        <w:t xml:space="preserve"> </w:t>
      </w:r>
      <w:r>
        <w:t>membership</w:t>
      </w:r>
      <w:r>
        <w:rPr>
          <w:spacing w:val="30"/>
        </w:rPr>
        <w:t xml:space="preserve"> </w:t>
      </w:r>
      <w:r>
        <w:t>in</w:t>
      </w:r>
      <w:r>
        <w:rPr>
          <w:spacing w:val="28"/>
        </w:rPr>
        <w:t xml:space="preserve"> </w:t>
      </w:r>
      <w:r>
        <w:t>furtherance</w:t>
      </w:r>
      <w:r>
        <w:rPr>
          <w:spacing w:val="26"/>
        </w:rPr>
        <w:t xml:space="preserve"> </w:t>
      </w:r>
      <w:r>
        <w:t>of the Membership Agreement (the “</w:t>
      </w:r>
      <w:r>
        <w:rPr>
          <w:b/>
        </w:rPr>
        <w:t>Agreement</w:t>
      </w:r>
      <w:r>
        <w:t>”), by and between The Advantaged Yacht Charters &amp; Sales (as defined in the Agreement) and the undersigned member(s) (the “</w:t>
      </w:r>
      <w:r>
        <w:rPr>
          <w:b/>
        </w:rPr>
        <w:t>Member</w:t>
      </w:r>
      <w:r>
        <w:t xml:space="preserve">”). The Terms are subject to modification at any time by THE </w:t>
      </w:r>
      <w:r>
        <w:rPr>
          <w:spacing w:val="-2"/>
        </w:rPr>
        <w:t>ADVANTAGED.</w:t>
      </w:r>
    </w:p>
    <w:p w14:paraId="0F9D13A8" w14:textId="77777777" w:rsidR="00523051" w:rsidRDefault="00523051">
      <w:pPr>
        <w:pStyle w:val="BodyText"/>
      </w:pPr>
    </w:p>
    <w:p w14:paraId="1807C749" w14:textId="77777777" w:rsidR="00523051" w:rsidRDefault="00000000">
      <w:pPr>
        <w:pStyle w:val="Heading1"/>
        <w:numPr>
          <w:ilvl w:val="0"/>
          <w:numId w:val="4"/>
        </w:numPr>
        <w:tabs>
          <w:tab w:val="left" w:pos="398"/>
        </w:tabs>
        <w:spacing w:before="0"/>
        <w:rPr>
          <w:u w:val="none"/>
        </w:rPr>
      </w:pPr>
      <w:r>
        <w:rPr>
          <w:spacing w:val="-2"/>
        </w:rPr>
        <w:t>MEMBERSHIP</w:t>
      </w:r>
    </w:p>
    <w:p w14:paraId="0B65EE47" w14:textId="77777777" w:rsidR="00523051" w:rsidRDefault="00523051">
      <w:pPr>
        <w:pStyle w:val="BodyText"/>
        <w:rPr>
          <w:b/>
          <w:sz w:val="26"/>
        </w:rPr>
      </w:pPr>
    </w:p>
    <w:p w14:paraId="6072C0AE" w14:textId="2BF9FA62" w:rsidR="00523051" w:rsidRDefault="00000000">
      <w:pPr>
        <w:pStyle w:val="ListParagraph"/>
        <w:numPr>
          <w:ilvl w:val="1"/>
          <w:numId w:val="4"/>
        </w:numPr>
        <w:tabs>
          <w:tab w:val="left" w:pos="827"/>
          <w:tab w:val="left" w:pos="828"/>
        </w:tabs>
        <w:spacing w:before="195"/>
        <w:ind w:right="112"/>
        <w:rPr>
          <w:sz w:val="18"/>
        </w:rPr>
      </w:pPr>
      <w:r>
        <w:rPr>
          <w:b/>
          <w:sz w:val="18"/>
          <w:u w:val="single"/>
        </w:rPr>
        <w:t>ELIGIBILITY</w:t>
      </w:r>
      <w:r>
        <w:rPr>
          <w:sz w:val="18"/>
        </w:rPr>
        <w:t>. In order</w:t>
      </w:r>
      <w:r>
        <w:rPr>
          <w:spacing w:val="-1"/>
          <w:sz w:val="18"/>
        </w:rPr>
        <w:t xml:space="preserve"> </w:t>
      </w:r>
      <w:r>
        <w:rPr>
          <w:sz w:val="18"/>
        </w:rPr>
        <w:t>to be</w:t>
      </w:r>
      <w:r>
        <w:rPr>
          <w:spacing w:val="-2"/>
          <w:sz w:val="18"/>
        </w:rPr>
        <w:t xml:space="preserve"> </w:t>
      </w:r>
      <w:r>
        <w:rPr>
          <w:sz w:val="18"/>
        </w:rPr>
        <w:t>a</w:t>
      </w:r>
      <w:r>
        <w:rPr>
          <w:spacing w:val="-2"/>
          <w:sz w:val="18"/>
        </w:rPr>
        <w:t xml:space="preserve"> </w:t>
      </w:r>
      <w:r>
        <w:rPr>
          <w:sz w:val="18"/>
        </w:rPr>
        <w:t>Member in good standing and therefore eligible</w:t>
      </w:r>
      <w:r>
        <w:rPr>
          <w:spacing w:val="-4"/>
          <w:sz w:val="18"/>
        </w:rPr>
        <w:t xml:space="preserve"> </w:t>
      </w:r>
      <w:r>
        <w:rPr>
          <w:sz w:val="18"/>
        </w:rPr>
        <w:t>to reserve a boat</w:t>
      </w:r>
      <w:r>
        <w:rPr>
          <w:spacing w:val="-1"/>
          <w:sz w:val="18"/>
        </w:rPr>
        <w:t xml:space="preserve"> </w:t>
      </w:r>
      <w:r>
        <w:rPr>
          <w:sz w:val="18"/>
        </w:rPr>
        <w:t>at</w:t>
      </w:r>
      <w:r>
        <w:rPr>
          <w:spacing w:val="-1"/>
          <w:sz w:val="18"/>
        </w:rPr>
        <w:t xml:space="preserve"> </w:t>
      </w:r>
      <w:r>
        <w:rPr>
          <w:sz w:val="18"/>
        </w:rPr>
        <w:t>THE ADVANTAGED, an individual must: (a) be a Member of THE ADVANTAGED (executed a Member Agreement),</w:t>
      </w:r>
      <w:r>
        <w:rPr>
          <w:spacing w:val="40"/>
          <w:sz w:val="18"/>
        </w:rPr>
        <w:t xml:space="preserve"> </w:t>
      </w:r>
      <w:r>
        <w:rPr>
          <w:sz w:val="18"/>
        </w:rPr>
        <w:t>(b) be</w:t>
      </w:r>
      <w:r>
        <w:rPr>
          <w:spacing w:val="80"/>
          <w:sz w:val="18"/>
        </w:rPr>
        <w:t xml:space="preserve"> </w:t>
      </w:r>
      <w:r>
        <w:rPr>
          <w:sz w:val="18"/>
        </w:rPr>
        <w:t>21 years of</w:t>
      </w:r>
      <w:r>
        <w:rPr>
          <w:spacing w:val="67"/>
          <w:sz w:val="18"/>
        </w:rPr>
        <w:t xml:space="preserve"> </w:t>
      </w:r>
      <w:r>
        <w:rPr>
          <w:sz w:val="18"/>
        </w:rPr>
        <w:t>age or older,</w:t>
      </w:r>
      <w:r>
        <w:rPr>
          <w:spacing w:val="65"/>
          <w:sz w:val="18"/>
        </w:rPr>
        <w:t xml:space="preserve"> </w:t>
      </w:r>
      <w:r>
        <w:rPr>
          <w:sz w:val="18"/>
        </w:rPr>
        <w:t xml:space="preserve">(c) have paid all amounts then due to THE ADVANTAGED, and (d) be in compliance with all terms of the Agreement and </w:t>
      </w:r>
      <w:r w:rsidR="00C91F51">
        <w:rPr>
          <w:sz w:val="18"/>
        </w:rPr>
        <w:t>condition</w:t>
      </w:r>
      <w:r>
        <w:rPr>
          <w:sz w:val="18"/>
        </w:rPr>
        <w:t>.</w:t>
      </w:r>
    </w:p>
    <w:p w14:paraId="2D56B777" w14:textId="77777777" w:rsidR="00523051" w:rsidRDefault="00523051">
      <w:pPr>
        <w:pStyle w:val="BodyText"/>
        <w:spacing w:before="1"/>
      </w:pPr>
    </w:p>
    <w:p w14:paraId="72C92B6A" w14:textId="0E062DA1" w:rsidR="00523051" w:rsidRDefault="00000000">
      <w:pPr>
        <w:pStyle w:val="ListParagraph"/>
        <w:numPr>
          <w:ilvl w:val="1"/>
          <w:numId w:val="4"/>
        </w:numPr>
        <w:tabs>
          <w:tab w:val="left" w:pos="827"/>
          <w:tab w:val="left" w:pos="828"/>
        </w:tabs>
        <w:ind w:right="782"/>
        <w:rPr>
          <w:sz w:val="18"/>
        </w:rPr>
      </w:pPr>
      <w:r>
        <w:rPr>
          <w:b/>
          <w:sz w:val="18"/>
          <w:u w:val="single"/>
        </w:rPr>
        <w:t>SUSPENSION OR IMMEDIATE TERMINATION</w:t>
      </w:r>
      <w:r>
        <w:rPr>
          <w:sz w:val="18"/>
        </w:rPr>
        <w:t>. The Advantaged may suspend the Membership by prohibiting</w:t>
      </w:r>
      <w:r>
        <w:rPr>
          <w:spacing w:val="40"/>
          <w:sz w:val="18"/>
        </w:rPr>
        <w:t xml:space="preserve"> </w:t>
      </w:r>
      <w:r>
        <w:rPr>
          <w:sz w:val="18"/>
        </w:rPr>
        <w:t>a</w:t>
      </w:r>
      <w:r>
        <w:rPr>
          <w:spacing w:val="-5"/>
          <w:sz w:val="18"/>
        </w:rPr>
        <w:t xml:space="preserve"> </w:t>
      </w:r>
      <w:r>
        <w:rPr>
          <w:sz w:val="18"/>
        </w:rPr>
        <w:t>Member from reserving The Advantaged boat and/or may immediately terminate the Member’ Membership (as defined in the Agreement) if Member, in the sole discretion of The Advantaged:</w:t>
      </w:r>
    </w:p>
    <w:p w14:paraId="2A9383E2" w14:textId="77777777" w:rsidR="00523051" w:rsidRDefault="00523051">
      <w:pPr>
        <w:pStyle w:val="BodyText"/>
        <w:spacing w:before="1"/>
        <w:rPr>
          <w:sz w:val="20"/>
        </w:rPr>
      </w:pPr>
    </w:p>
    <w:p w14:paraId="78375109" w14:textId="77777777" w:rsidR="00523051" w:rsidRDefault="00000000">
      <w:pPr>
        <w:pStyle w:val="ListParagraph"/>
        <w:numPr>
          <w:ilvl w:val="2"/>
          <w:numId w:val="4"/>
        </w:numPr>
        <w:tabs>
          <w:tab w:val="left" w:pos="1241"/>
        </w:tabs>
        <w:spacing w:before="1"/>
        <w:ind w:hanging="210"/>
        <w:rPr>
          <w:sz w:val="18"/>
        </w:rPr>
      </w:pPr>
      <w:r>
        <w:rPr>
          <w:sz w:val="18"/>
        </w:rPr>
        <w:t>Has</w:t>
      </w:r>
      <w:r>
        <w:rPr>
          <w:spacing w:val="-4"/>
          <w:sz w:val="18"/>
        </w:rPr>
        <w:t xml:space="preserve"> </w:t>
      </w:r>
      <w:r>
        <w:rPr>
          <w:sz w:val="18"/>
        </w:rPr>
        <w:t>a</w:t>
      </w:r>
      <w:r>
        <w:rPr>
          <w:spacing w:val="-5"/>
          <w:sz w:val="18"/>
        </w:rPr>
        <w:t xml:space="preserve"> </w:t>
      </w:r>
      <w:r>
        <w:rPr>
          <w:sz w:val="18"/>
        </w:rPr>
        <w:t>delinquent</w:t>
      </w:r>
      <w:r>
        <w:rPr>
          <w:spacing w:val="-3"/>
          <w:sz w:val="18"/>
        </w:rPr>
        <w:t xml:space="preserve"> </w:t>
      </w:r>
      <w:r>
        <w:rPr>
          <w:spacing w:val="-2"/>
          <w:sz w:val="18"/>
        </w:rPr>
        <w:t>account;</w:t>
      </w:r>
    </w:p>
    <w:p w14:paraId="7D2CC199" w14:textId="264B850A" w:rsidR="00523051" w:rsidRDefault="00000000">
      <w:pPr>
        <w:pStyle w:val="ListParagraph"/>
        <w:numPr>
          <w:ilvl w:val="2"/>
          <w:numId w:val="4"/>
        </w:numPr>
        <w:tabs>
          <w:tab w:val="left" w:pos="1241"/>
        </w:tabs>
        <w:spacing w:before="23"/>
        <w:ind w:hanging="220"/>
        <w:rPr>
          <w:sz w:val="18"/>
        </w:rPr>
      </w:pPr>
      <w:r>
        <w:rPr>
          <w:sz w:val="18"/>
        </w:rPr>
        <w:t>Allows</w:t>
      </w:r>
      <w:r>
        <w:rPr>
          <w:spacing w:val="-3"/>
          <w:sz w:val="18"/>
        </w:rPr>
        <w:t xml:space="preserve"> </w:t>
      </w:r>
      <w:r>
        <w:rPr>
          <w:sz w:val="18"/>
        </w:rPr>
        <w:t>non-members</w:t>
      </w:r>
      <w:r>
        <w:rPr>
          <w:spacing w:val="-3"/>
          <w:sz w:val="18"/>
        </w:rPr>
        <w:t xml:space="preserve"> </w:t>
      </w:r>
      <w:r>
        <w:rPr>
          <w:sz w:val="18"/>
        </w:rPr>
        <w:t>to</w:t>
      </w:r>
      <w:r>
        <w:rPr>
          <w:spacing w:val="-4"/>
          <w:sz w:val="18"/>
        </w:rPr>
        <w:t xml:space="preserve"> </w:t>
      </w:r>
      <w:r>
        <w:rPr>
          <w:sz w:val="18"/>
        </w:rPr>
        <w:t>be</w:t>
      </w:r>
      <w:r>
        <w:rPr>
          <w:spacing w:val="-2"/>
          <w:sz w:val="18"/>
        </w:rPr>
        <w:t xml:space="preserve"> </w:t>
      </w:r>
      <w:r>
        <w:rPr>
          <w:sz w:val="18"/>
        </w:rPr>
        <w:t>onboard</w:t>
      </w:r>
      <w:r>
        <w:rPr>
          <w:spacing w:val="-2"/>
          <w:sz w:val="18"/>
        </w:rPr>
        <w:t xml:space="preserve"> </w:t>
      </w:r>
      <w:r>
        <w:rPr>
          <w:sz w:val="18"/>
        </w:rPr>
        <w:t>while</w:t>
      </w:r>
      <w:r>
        <w:rPr>
          <w:spacing w:val="-4"/>
          <w:sz w:val="18"/>
        </w:rPr>
        <w:t xml:space="preserve"> </w:t>
      </w:r>
      <w:r>
        <w:rPr>
          <w:sz w:val="18"/>
        </w:rPr>
        <w:t>member</w:t>
      </w:r>
      <w:r>
        <w:rPr>
          <w:spacing w:val="-2"/>
          <w:sz w:val="18"/>
        </w:rPr>
        <w:t xml:space="preserve"> </w:t>
      </w:r>
      <w:r>
        <w:rPr>
          <w:sz w:val="18"/>
        </w:rPr>
        <w:t>not</w:t>
      </w:r>
      <w:r>
        <w:rPr>
          <w:spacing w:val="-2"/>
          <w:sz w:val="18"/>
        </w:rPr>
        <w:t xml:space="preserve"> present</w:t>
      </w:r>
      <w:r w:rsidR="0082783F">
        <w:rPr>
          <w:spacing w:val="-2"/>
          <w:sz w:val="18"/>
        </w:rPr>
        <w:t xml:space="preserve"> for the duration of the charter</w:t>
      </w:r>
    </w:p>
    <w:p w14:paraId="390C0A30" w14:textId="77777777" w:rsidR="00523051" w:rsidRDefault="00000000">
      <w:pPr>
        <w:pStyle w:val="ListParagraph"/>
        <w:numPr>
          <w:ilvl w:val="2"/>
          <w:numId w:val="4"/>
        </w:numPr>
        <w:tabs>
          <w:tab w:val="left" w:pos="1241"/>
        </w:tabs>
        <w:spacing w:before="7"/>
        <w:ind w:hanging="210"/>
        <w:rPr>
          <w:sz w:val="18"/>
        </w:rPr>
      </w:pPr>
      <w:r>
        <w:rPr>
          <w:sz w:val="18"/>
        </w:rPr>
        <w:t>Is</w:t>
      </w:r>
      <w:r>
        <w:rPr>
          <w:spacing w:val="-1"/>
          <w:sz w:val="18"/>
        </w:rPr>
        <w:t xml:space="preserve"> </w:t>
      </w:r>
      <w:r>
        <w:rPr>
          <w:sz w:val="18"/>
        </w:rPr>
        <w:t>consistently</w:t>
      </w:r>
      <w:r>
        <w:rPr>
          <w:spacing w:val="2"/>
          <w:sz w:val="18"/>
        </w:rPr>
        <w:t xml:space="preserve"> </w:t>
      </w:r>
      <w:r>
        <w:rPr>
          <w:sz w:val="18"/>
        </w:rPr>
        <w:t>discourteous in</w:t>
      </w:r>
      <w:r>
        <w:rPr>
          <w:spacing w:val="2"/>
          <w:sz w:val="18"/>
        </w:rPr>
        <w:t xml:space="preserve"> </w:t>
      </w:r>
      <w:r>
        <w:rPr>
          <w:spacing w:val="-2"/>
          <w:sz w:val="18"/>
        </w:rPr>
        <w:t>demeanor;</w:t>
      </w:r>
    </w:p>
    <w:p w14:paraId="1DEF93CE" w14:textId="77777777" w:rsidR="00523051" w:rsidRDefault="00523051">
      <w:pPr>
        <w:pStyle w:val="BodyText"/>
        <w:spacing w:before="3"/>
      </w:pPr>
    </w:p>
    <w:p w14:paraId="0B05FA70" w14:textId="77777777" w:rsidR="00523051" w:rsidRDefault="00000000">
      <w:pPr>
        <w:pStyle w:val="ListParagraph"/>
        <w:numPr>
          <w:ilvl w:val="1"/>
          <w:numId w:val="4"/>
        </w:numPr>
        <w:tabs>
          <w:tab w:val="left" w:pos="827"/>
          <w:tab w:val="left" w:pos="828"/>
        </w:tabs>
        <w:ind w:right="214"/>
        <w:rPr>
          <w:sz w:val="18"/>
        </w:rPr>
      </w:pPr>
      <w:r>
        <w:rPr>
          <w:b/>
          <w:sz w:val="18"/>
          <w:u w:val="single"/>
        </w:rPr>
        <w:t>MEMBERSHIP PLANS</w:t>
      </w:r>
      <w:r>
        <w:rPr>
          <w:b/>
          <w:sz w:val="18"/>
        </w:rPr>
        <w:t xml:space="preserve">. </w:t>
      </w:r>
      <w:r>
        <w:rPr>
          <w:sz w:val="18"/>
        </w:rPr>
        <w:t>The specific rights of your Membership (as indicated in the Agreement) shall be as set forth in the below table, pursuant to these Terms.</w:t>
      </w:r>
    </w:p>
    <w:p w14:paraId="7F6561CA" w14:textId="77777777" w:rsidR="00523051" w:rsidRDefault="00523051">
      <w:pPr>
        <w:pStyle w:val="BodyText"/>
        <w:rPr>
          <w:sz w:val="20"/>
        </w:rPr>
      </w:pPr>
    </w:p>
    <w:p w14:paraId="267A4D35" w14:textId="77777777" w:rsidR="00523051" w:rsidRDefault="00523051">
      <w:pPr>
        <w:pStyle w:val="BodyText"/>
        <w:spacing w:before="5"/>
        <w:rPr>
          <w:sz w:val="2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6379"/>
      </w:tblGrid>
      <w:tr w:rsidR="00523051" w14:paraId="05070D45" w14:textId="77777777">
        <w:trPr>
          <w:trHeight w:val="208"/>
        </w:trPr>
        <w:tc>
          <w:tcPr>
            <w:tcW w:w="2318" w:type="dxa"/>
            <w:tcBorders>
              <w:top w:val="nil"/>
              <w:bottom w:val="nil"/>
            </w:tcBorders>
            <w:shd w:val="clear" w:color="auto" w:fill="000000"/>
          </w:tcPr>
          <w:p w14:paraId="3CF0A79F" w14:textId="77777777" w:rsidR="00523051" w:rsidRDefault="00000000">
            <w:pPr>
              <w:pStyle w:val="TableParagraph"/>
              <w:spacing w:line="188" w:lineRule="exact"/>
              <w:rPr>
                <w:sz w:val="18"/>
              </w:rPr>
            </w:pPr>
            <w:r>
              <w:rPr>
                <w:color w:val="FFFFFF"/>
                <w:spacing w:val="-2"/>
                <w:sz w:val="18"/>
              </w:rPr>
              <w:t>Membership</w:t>
            </w:r>
          </w:p>
        </w:tc>
        <w:tc>
          <w:tcPr>
            <w:tcW w:w="6379" w:type="dxa"/>
            <w:tcBorders>
              <w:top w:val="nil"/>
              <w:bottom w:val="nil"/>
            </w:tcBorders>
            <w:shd w:val="clear" w:color="auto" w:fill="000000"/>
          </w:tcPr>
          <w:p w14:paraId="775B4F88" w14:textId="77777777" w:rsidR="00523051" w:rsidRDefault="00523051">
            <w:pPr>
              <w:pStyle w:val="TableParagraph"/>
              <w:ind w:left="0"/>
              <w:rPr>
                <w:sz w:val="14"/>
              </w:rPr>
            </w:pPr>
          </w:p>
        </w:tc>
      </w:tr>
      <w:tr w:rsidR="00523051" w14:paraId="0FA0C41A" w14:textId="77777777">
        <w:trPr>
          <w:trHeight w:val="457"/>
        </w:trPr>
        <w:tc>
          <w:tcPr>
            <w:tcW w:w="2318" w:type="dxa"/>
          </w:tcPr>
          <w:p w14:paraId="7A94C317" w14:textId="15C989BD" w:rsidR="00523051" w:rsidRDefault="00CD5992">
            <w:pPr>
              <w:pStyle w:val="TableParagraph"/>
              <w:spacing w:before="21"/>
              <w:rPr>
                <w:b/>
                <w:sz w:val="18"/>
              </w:rPr>
            </w:pPr>
            <w:r>
              <w:rPr>
                <w:b/>
                <w:sz w:val="18"/>
              </w:rPr>
              <w:t>Weekday Reservations</w:t>
            </w:r>
          </w:p>
        </w:tc>
        <w:tc>
          <w:tcPr>
            <w:tcW w:w="6379" w:type="dxa"/>
          </w:tcPr>
          <w:p w14:paraId="6F0E38AA" w14:textId="75D5C262" w:rsidR="00523051" w:rsidRDefault="00CD5992">
            <w:pPr>
              <w:pStyle w:val="TableParagraph"/>
              <w:spacing w:before="23" w:line="186" w:lineRule="exact"/>
              <w:ind w:left="21"/>
              <w:rPr>
                <w:sz w:val="18"/>
              </w:rPr>
            </w:pPr>
            <w:r>
              <w:rPr>
                <w:b/>
                <w:sz w:val="18"/>
              </w:rPr>
              <w:t xml:space="preserve">Monday to Friday: </w:t>
            </w:r>
            <w:r w:rsidRPr="00CD5992">
              <w:rPr>
                <w:bCs/>
                <w:sz w:val="18"/>
              </w:rPr>
              <w:t>start anytime after 10am for up to 4 hours, 6 hours, or 8 hours. All boats need to be back by 9pm per City of Miami Beach Compliance</w:t>
            </w:r>
          </w:p>
        </w:tc>
      </w:tr>
      <w:tr w:rsidR="00523051" w14:paraId="1D36AFAD" w14:textId="77777777">
        <w:trPr>
          <w:trHeight w:val="465"/>
        </w:trPr>
        <w:tc>
          <w:tcPr>
            <w:tcW w:w="2318" w:type="dxa"/>
          </w:tcPr>
          <w:p w14:paraId="258FD41E" w14:textId="5380187C" w:rsidR="00523051" w:rsidRDefault="00CD5992">
            <w:pPr>
              <w:pStyle w:val="TableParagraph"/>
              <w:spacing w:before="7"/>
              <w:rPr>
                <w:b/>
                <w:sz w:val="18"/>
              </w:rPr>
            </w:pPr>
            <w:r>
              <w:rPr>
                <w:b/>
                <w:sz w:val="18"/>
              </w:rPr>
              <w:t>Weekend Reservation</w:t>
            </w:r>
          </w:p>
        </w:tc>
        <w:tc>
          <w:tcPr>
            <w:tcW w:w="6379" w:type="dxa"/>
          </w:tcPr>
          <w:p w14:paraId="588263AC" w14:textId="36C8B28B" w:rsidR="00523051" w:rsidRDefault="00CD5992">
            <w:pPr>
              <w:pStyle w:val="TableParagraph"/>
              <w:spacing w:before="26" w:line="186" w:lineRule="exact"/>
              <w:ind w:left="21"/>
              <w:rPr>
                <w:sz w:val="18"/>
              </w:rPr>
            </w:pPr>
            <w:r>
              <w:rPr>
                <w:b/>
                <w:sz w:val="18"/>
              </w:rPr>
              <w:t xml:space="preserve">Saturday to Sunday: </w:t>
            </w:r>
            <w:r>
              <w:rPr>
                <w:bCs/>
                <w:sz w:val="18"/>
              </w:rPr>
              <w:t>10-2pm, 11-3pm, 12-4pm or after 4pm. An 8-hour charter can start anytime.</w:t>
            </w:r>
            <w:r w:rsidRPr="00CD5992">
              <w:rPr>
                <w:bCs/>
                <w:sz w:val="18"/>
              </w:rPr>
              <w:t xml:space="preserve"> All boats need to be back by 9pm per City of Miami Beach Compliance</w:t>
            </w:r>
          </w:p>
        </w:tc>
      </w:tr>
      <w:tr w:rsidR="00523051" w14:paraId="36D9A962" w14:textId="77777777">
        <w:trPr>
          <w:trHeight w:val="462"/>
        </w:trPr>
        <w:tc>
          <w:tcPr>
            <w:tcW w:w="2318" w:type="dxa"/>
          </w:tcPr>
          <w:p w14:paraId="55FE52CB" w14:textId="186D455F" w:rsidR="00523051" w:rsidRDefault="00CD5992">
            <w:pPr>
              <w:pStyle w:val="TableParagraph"/>
              <w:spacing w:before="7"/>
              <w:rPr>
                <w:b/>
                <w:sz w:val="18"/>
              </w:rPr>
            </w:pPr>
            <w:r>
              <w:rPr>
                <w:b/>
                <w:sz w:val="18"/>
              </w:rPr>
              <w:t>Blackout Period</w:t>
            </w:r>
          </w:p>
        </w:tc>
        <w:tc>
          <w:tcPr>
            <w:tcW w:w="6379" w:type="dxa"/>
          </w:tcPr>
          <w:p w14:paraId="5BC1DA1E" w14:textId="0CE58912" w:rsidR="00523051" w:rsidRPr="00CD5992" w:rsidRDefault="00CD5992">
            <w:pPr>
              <w:pStyle w:val="TableParagraph"/>
              <w:spacing w:before="23" w:line="186" w:lineRule="exact"/>
              <w:ind w:left="21"/>
              <w:rPr>
                <w:bCs/>
                <w:sz w:val="18"/>
              </w:rPr>
            </w:pPr>
            <w:r w:rsidRPr="00CD5992">
              <w:rPr>
                <w:bCs/>
                <w:sz w:val="18"/>
              </w:rPr>
              <w:t>No</w:t>
            </w:r>
            <w:r w:rsidR="009B149D">
              <w:rPr>
                <w:bCs/>
                <w:sz w:val="18"/>
              </w:rPr>
              <w:t xml:space="preserve"> holiday</w:t>
            </w:r>
            <w:r w:rsidRPr="00CD5992">
              <w:rPr>
                <w:bCs/>
                <w:sz w:val="18"/>
              </w:rPr>
              <w:t xml:space="preserve"> blackout period except, </w:t>
            </w:r>
            <w:r w:rsidRPr="00CD5992">
              <w:rPr>
                <w:b/>
                <w:sz w:val="18"/>
              </w:rPr>
              <w:t>4</w:t>
            </w:r>
            <w:r w:rsidRPr="00CD5992">
              <w:rPr>
                <w:b/>
                <w:sz w:val="18"/>
                <w:vertAlign w:val="superscript"/>
              </w:rPr>
              <w:t>th</w:t>
            </w:r>
            <w:r w:rsidRPr="00CD5992">
              <w:rPr>
                <w:b/>
                <w:sz w:val="18"/>
              </w:rPr>
              <w:t xml:space="preserve"> of July and New Years eve/day and or weekend</w:t>
            </w:r>
            <w:r w:rsidRPr="00CD5992">
              <w:rPr>
                <w:bCs/>
                <w:sz w:val="18"/>
              </w:rPr>
              <w:t xml:space="preserve"> blocked for all membership</w:t>
            </w:r>
            <w:r w:rsidR="009B149D">
              <w:rPr>
                <w:bCs/>
                <w:sz w:val="18"/>
              </w:rPr>
              <w:t>s</w:t>
            </w:r>
          </w:p>
        </w:tc>
      </w:tr>
      <w:tr w:rsidR="00523051" w14:paraId="73D8B3EA" w14:textId="77777777">
        <w:trPr>
          <w:trHeight w:val="414"/>
        </w:trPr>
        <w:tc>
          <w:tcPr>
            <w:tcW w:w="2318" w:type="dxa"/>
          </w:tcPr>
          <w:p w14:paraId="5743F170" w14:textId="4D4CA5B9" w:rsidR="00523051" w:rsidRDefault="00CD5992">
            <w:pPr>
              <w:pStyle w:val="TableParagraph"/>
              <w:spacing w:before="131"/>
              <w:rPr>
                <w:b/>
                <w:sz w:val="18"/>
              </w:rPr>
            </w:pPr>
            <w:r>
              <w:rPr>
                <w:b/>
                <w:spacing w:val="-2"/>
                <w:sz w:val="18"/>
              </w:rPr>
              <w:t>Additional Fees</w:t>
            </w:r>
          </w:p>
        </w:tc>
        <w:tc>
          <w:tcPr>
            <w:tcW w:w="6379" w:type="dxa"/>
          </w:tcPr>
          <w:p w14:paraId="5783BC39" w14:textId="409B253B" w:rsidR="00523051" w:rsidRPr="00CD5992" w:rsidRDefault="00CD5992">
            <w:pPr>
              <w:pStyle w:val="TableParagraph"/>
              <w:spacing w:line="186" w:lineRule="exact"/>
              <w:ind w:left="31"/>
              <w:rPr>
                <w:bCs/>
                <w:sz w:val="18"/>
              </w:rPr>
            </w:pPr>
            <w:r w:rsidRPr="00CD5992">
              <w:rPr>
                <w:bCs/>
                <w:sz w:val="18"/>
              </w:rPr>
              <w:t>20% gratuity o</w:t>
            </w:r>
            <w:r w:rsidR="00785CF1">
              <w:rPr>
                <w:bCs/>
                <w:sz w:val="18"/>
              </w:rPr>
              <w:t>f</w:t>
            </w:r>
            <w:r w:rsidRPr="00CD5992">
              <w:rPr>
                <w:bCs/>
                <w:sz w:val="18"/>
              </w:rPr>
              <w:t xml:space="preserve"> regular boat rate for the crew. Landing fee if applicable </w:t>
            </w:r>
          </w:p>
        </w:tc>
      </w:tr>
    </w:tbl>
    <w:p w14:paraId="070C499C" w14:textId="77777777" w:rsidR="00523051" w:rsidRDefault="00523051">
      <w:pPr>
        <w:pStyle w:val="BodyText"/>
        <w:spacing w:before="10"/>
        <w:rPr>
          <w:sz w:val="10"/>
        </w:rPr>
      </w:pPr>
    </w:p>
    <w:p w14:paraId="135B88AC" w14:textId="77777777" w:rsidR="00523051" w:rsidRDefault="00000000" w:rsidP="00CD5992">
      <w:pPr>
        <w:pStyle w:val="ListParagraph"/>
        <w:numPr>
          <w:ilvl w:val="1"/>
          <w:numId w:val="4"/>
        </w:numPr>
        <w:tabs>
          <w:tab w:val="left" w:pos="839"/>
          <w:tab w:val="left" w:pos="840"/>
        </w:tabs>
        <w:spacing w:before="92"/>
        <w:ind w:left="839" w:right="290" w:hanging="720"/>
        <w:rPr>
          <w:sz w:val="18"/>
        </w:rPr>
      </w:pPr>
      <w:r w:rsidRPr="00CD5992">
        <w:rPr>
          <w:b/>
          <w:sz w:val="18"/>
          <w:u w:val="single"/>
        </w:rPr>
        <w:t>RESERVATION PRIVILEGES</w:t>
      </w:r>
      <w:r w:rsidRPr="00CD5992">
        <w:rPr>
          <w:b/>
          <w:sz w:val="18"/>
        </w:rPr>
        <w:t xml:space="preserve">. </w:t>
      </w:r>
    </w:p>
    <w:p w14:paraId="16456FBE" w14:textId="725B5FAC" w:rsidR="00523051" w:rsidRDefault="005A6B60" w:rsidP="00CD5992">
      <w:pPr>
        <w:pStyle w:val="BodyText"/>
        <w:numPr>
          <w:ilvl w:val="0"/>
          <w:numId w:val="6"/>
        </w:numPr>
        <w:rPr>
          <w:sz w:val="20"/>
        </w:rPr>
      </w:pPr>
      <w:r>
        <w:rPr>
          <w:sz w:val="20"/>
        </w:rPr>
        <w:t>Reservations</w:t>
      </w:r>
      <w:r w:rsidR="00CD5992">
        <w:rPr>
          <w:sz w:val="20"/>
        </w:rPr>
        <w:t xml:space="preserve"> can be made via telephone or text 305-358-0745 7 days a week from 9:00 AM to 9:00 PM Eastern Time</w:t>
      </w:r>
    </w:p>
    <w:p w14:paraId="4B514060" w14:textId="536F9504" w:rsidR="00CD5992" w:rsidRDefault="00CD5992" w:rsidP="00CD5992">
      <w:pPr>
        <w:pStyle w:val="BodyText"/>
        <w:numPr>
          <w:ilvl w:val="0"/>
          <w:numId w:val="6"/>
        </w:numPr>
        <w:rPr>
          <w:sz w:val="20"/>
        </w:rPr>
      </w:pPr>
      <w:r w:rsidRPr="00374D3E">
        <w:rPr>
          <w:b/>
          <w:bCs/>
          <w:sz w:val="20"/>
        </w:rPr>
        <w:t>Number of Guests</w:t>
      </w:r>
      <w:r>
        <w:rPr>
          <w:sz w:val="20"/>
        </w:rPr>
        <w:t>: Member plus 12 guests allowed onboard on any size charter vessel in the fleet</w:t>
      </w:r>
    </w:p>
    <w:p w14:paraId="46C65B6A" w14:textId="77777777" w:rsidR="00374D3E" w:rsidRDefault="00CD5992" w:rsidP="00CD5992">
      <w:pPr>
        <w:pStyle w:val="BodyText"/>
        <w:numPr>
          <w:ilvl w:val="0"/>
          <w:numId w:val="6"/>
        </w:numPr>
        <w:rPr>
          <w:sz w:val="20"/>
        </w:rPr>
      </w:pPr>
      <w:r w:rsidRPr="005A6B60">
        <w:rPr>
          <w:b/>
          <w:bCs/>
          <w:sz w:val="20"/>
        </w:rPr>
        <w:t>Same-Day Usage:</w:t>
      </w:r>
      <w:r>
        <w:rPr>
          <w:sz w:val="20"/>
        </w:rPr>
        <w:t xml:space="preserve"> additionally, </w:t>
      </w:r>
      <w:r w:rsidR="005A6B60">
        <w:rPr>
          <w:sz w:val="20"/>
        </w:rPr>
        <w:t xml:space="preserve">Platinum &amp; Diamond </w:t>
      </w:r>
      <w:r>
        <w:rPr>
          <w:sz w:val="20"/>
        </w:rPr>
        <w:t>Member</w:t>
      </w:r>
      <w:r w:rsidR="00374D3E">
        <w:rPr>
          <w:sz w:val="20"/>
        </w:rPr>
        <w:t>s</w:t>
      </w:r>
      <w:r>
        <w:rPr>
          <w:sz w:val="20"/>
        </w:rPr>
        <w:t xml:space="preserve"> shall have unlimited use of The Advantaged </w:t>
      </w:r>
      <w:r w:rsidR="005A6B60">
        <w:rPr>
          <w:sz w:val="20"/>
        </w:rPr>
        <w:t>specific</w:t>
      </w:r>
      <w:r>
        <w:rPr>
          <w:sz w:val="20"/>
        </w:rPr>
        <w:t>-members boats</w:t>
      </w:r>
      <w:r w:rsidR="005A6B60">
        <w:rPr>
          <w:sz w:val="20"/>
        </w:rPr>
        <w:t xml:space="preserve"> </w:t>
      </w:r>
      <w:r w:rsidR="00374D3E">
        <w:rPr>
          <w:sz w:val="20"/>
        </w:rPr>
        <w:t>availability, 3 hours preparation needed</w:t>
      </w:r>
    </w:p>
    <w:p w14:paraId="3873A2CE" w14:textId="5FA1E010" w:rsidR="00374D3E" w:rsidRDefault="00374D3E" w:rsidP="00CD5992">
      <w:pPr>
        <w:pStyle w:val="BodyText"/>
        <w:numPr>
          <w:ilvl w:val="0"/>
          <w:numId w:val="6"/>
        </w:numPr>
        <w:rPr>
          <w:sz w:val="20"/>
        </w:rPr>
      </w:pPr>
      <w:r>
        <w:rPr>
          <w:b/>
          <w:bCs/>
          <w:sz w:val="20"/>
        </w:rPr>
        <w:t>Location:</w:t>
      </w:r>
      <w:r>
        <w:rPr>
          <w:sz w:val="20"/>
        </w:rPr>
        <w:t xml:space="preserve"> pick up location will be at home dock of the vessel or Miami Beach Marina</w:t>
      </w:r>
      <w:r w:rsidR="00EC1645">
        <w:rPr>
          <w:sz w:val="20"/>
        </w:rPr>
        <w:t>, Miami Beach FL</w:t>
      </w:r>
    </w:p>
    <w:p w14:paraId="447DA548" w14:textId="52C717CE" w:rsidR="00374D3E" w:rsidRDefault="00374D3E" w:rsidP="00CD5992">
      <w:pPr>
        <w:pStyle w:val="BodyText"/>
        <w:numPr>
          <w:ilvl w:val="0"/>
          <w:numId w:val="6"/>
        </w:numPr>
        <w:rPr>
          <w:sz w:val="20"/>
        </w:rPr>
      </w:pPr>
      <w:r>
        <w:rPr>
          <w:b/>
          <w:bCs/>
          <w:sz w:val="20"/>
        </w:rPr>
        <w:t>Specific boats for members:</w:t>
      </w:r>
      <w:r>
        <w:rPr>
          <w:sz w:val="20"/>
        </w:rPr>
        <w:t xml:space="preserve"> we have specific fleet just for members only</w:t>
      </w:r>
      <w:r w:rsidR="00836FCB">
        <w:rPr>
          <w:sz w:val="20"/>
        </w:rPr>
        <w:t>, changes</w:t>
      </w:r>
      <w:r w:rsidR="00E474DD">
        <w:rPr>
          <w:sz w:val="20"/>
        </w:rPr>
        <w:t xml:space="preserve"> seasonally</w:t>
      </w:r>
    </w:p>
    <w:p w14:paraId="7EFCD825" w14:textId="507A1D0F" w:rsidR="00CD5992" w:rsidRDefault="00374D3E" w:rsidP="00CD5992">
      <w:pPr>
        <w:pStyle w:val="BodyText"/>
        <w:numPr>
          <w:ilvl w:val="0"/>
          <w:numId w:val="6"/>
        </w:numPr>
        <w:rPr>
          <w:sz w:val="20"/>
        </w:rPr>
      </w:pPr>
      <w:r>
        <w:rPr>
          <w:b/>
          <w:bCs/>
          <w:sz w:val="20"/>
        </w:rPr>
        <w:t>Priority Booking:</w:t>
      </w:r>
      <w:r>
        <w:rPr>
          <w:sz w:val="20"/>
        </w:rPr>
        <w:t xml:space="preserve"> members have priority in booking last minute, no waiting time.</w:t>
      </w:r>
      <w:r w:rsidR="005A6B60">
        <w:rPr>
          <w:sz w:val="20"/>
        </w:rPr>
        <w:t xml:space="preserve"> </w:t>
      </w:r>
    </w:p>
    <w:p w14:paraId="00DC8D71" w14:textId="77777777" w:rsidR="00523051" w:rsidRDefault="00523051">
      <w:pPr>
        <w:pStyle w:val="BodyText"/>
        <w:spacing w:before="4"/>
        <w:rPr>
          <w:sz w:val="26"/>
        </w:rPr>
      </w:pPr>
    </w:p>
    <w:p w14:paraId="282ACB1E" w14:textId="24BE3EAB" w:rsidR="00523051" w:rsidRDefault="00000000">
      <w:pPr>
        <w:pStyle w:val="ListParagraph"/>
        <w:numPr>
          <w:ilvl w:val="1"/>
          <w:numId w:val="4"/>
        </w:numPr>
        <w:tabs>
          <w:tab w:val="left" w:pos="839"/>
          <w:tab w:val="left" w:pos="840"/>
        </w:tabs>
        <w:ind w:left="840" w:right="174" w:hanging="720"/>
        <w:rPr>
          <w:sz w:val="18"/>
        </w:rPr>
      </w:pPr>
      <w:r>
        <w:rPr>
          <w:b/>
          <w:sz w:val="18"/>
          <w:u w:val="single"/>
        </w:rPr>
        <w:t>TRANSFERABILITY</w:t>
      </w:r>
      <w:r>
        <w:rPr>
          <w:b/>
          <w:spacing w:val="-7"/>
          <w:sz w:val="18"/>
          <w:u w:val="single"/>
        </w:rPr>
        <w:t xml:space="preserve"> </w:t>
      </w:r>
      <w:r>
        <w:rPr>
          <w:b/>
          <w:sz w:val="18"/>
          <w:u w:val="single"/>
        </w:rPr>
        <w:t>OF</w:t>
      </w:r>
      <w:r>
        <w:rPr>
          <w:b/>
          <w:spacing w:val="-7"/>
          <w:sz w:val="18"/>
          <w:u w:val="single"/>
        </w:rPr>
        <w:t xml:space="preserve"> </w:t>
      </w:r>
      <w:r>
        <w:rPr>
          <w:b/>
          <w:sz w:val="18"/>
          <w:u w:val="single"/>
        </w:rPr>
        <w:t>MEMBERSHIP</w:t>
      </w:r>
      <w:r>
        <w:rPr>
          <w:b/>
          <w:sz w:val="18"/>
        </w:rPr>
        <w:t>.</w:t>
      </w:r>
      <w:r>
        <w:rPr>
          <w:b/>
          <w:spacing w:val="-7"/>
          <w:sz w:val="18"/>
        </w:rPr>
        <w:t xml:space="preserve"> </w:t>
      </w:r>
      <w:r>
        <w:rPr>
          <w:sz w:val="18"/>
        </w:rPr>
        <w:t>The</w:t>
      </w:r>
      <w:r>
        <w:rPr>
          <w:spacing w:val="-7"/>
          <w:sz w:val="18"/>
        </w:rPr>
        <w:t xml:space="preserve"> </w:t>
      </w:r>
      <w:r>
        <w:rPr>
          <w:sz w:val="18"/>
        </w:rPr>
        <w:t>Membership</w:t>
      </w:r>
      <w:r>
        <w:rPr>
          <w:spacing w:val="-6"/>
          <w:sz w:val="18"/>
        </w:rPr>
        <w:t xml:space="preserve"> </w:t>
      </w:r>
      <w:r>
        <w:rPr>
          <w:sz w:val="18"/>
        </w:rPr>
        <w:t>and</w:t>
      </w:r>
      <w:r>
        <w:rPr>
          <w:spacing w:val="-6"/>
          <w:sz w:val="18"/>
        </w:rPr>
        <w:t xml:space="preserve"> </w:t>
      </w:r>
      <w:r>
        <w:rPr>
          <w:sz w:val="18"/>
        </w:rPr>
        <w:t>its</w:t>
      </w:r>
      <w:r>
        <w:rPr>
          <w:spacing w:val="-10"/>
          <w:sz w:val="18"/>
        </w:rPr>
        <w:t xml:space="preserve"> </w:t>
      </w:r>
      <w:r>
        <w:rPr>
          <w:sz w:val="18"/>
        </w:rPr>
        <w:t>privileges</w:t>
      </w:r>
      <w:r>
        <w:rPr>
          <w:spacing w:val="-7"/>
          <w:sz w:val="18"/>
        </w:rPr>
        <w:t xml:space="preserve"> </w:t>
      </w:r>
      <w:r>
        <w:rPr>
          <w:sz w:val="18"/>
        </w:rPr>
        <w:t>shall</w:t>
      </w:r>
      <w:r>
        <w:rPr>
          <w:spacing w:val="-9"/>
          <w:sz w:val="18"/>
        </w:rPr>
        <w:t xml:space="preserve"> </w:t>
      </w:r>
      <w:r>
        <w:rPr>
          <w:sz w:val="18"/>
        </w:rPr>
        <w:t>not</w:t>
      </w:r>
      <w:r>
        <w:rPr>
          <w:spacing w:val="-9"/>
          <w:sz w:val="18"/>
        </w:rPr>
        <w:t xml:space="preserve"> </w:t>
      </w:r>
      <w:r>
        <w:rPr>
          <w:sz w:val="18"/>
        </w:rPr>
        <w:t>be</w:t>
      </w:r>
      <w:r>
        <w:rPr>
          <w:spacing w:val="-7"/>
          <w:sz w:val="18"/>
        </w:rPr>
        <w:t xml:space="preserve"> </w:t>
      </w:r>
      <w:r>
        <w:rPr>
          <w:sz w:val="18"/>
        </w:rPr>
        <w:t>transferable</w:t>
      </w:r>
      <w:r>
        <w:rPr>
          <w:spacing w:val="-8"/>
          <w:sz w:val="18"/>
        </w:rPr>
        <w:t xml:space="preserve"> </w:t>
      </w:r>
      <w:r>
        <w:rPr>
          <w:sz w:val="18"/>
        </w:rPr>
        <w:t>by</w:t>
      </w:r>
      <w:r>
        <w:rPr>
          <w:spacing w:val="-6"/>
          <w:sz w:val="18"/>
        </w:rPr>
        <w:t xml:space="preserve"> </w:t>
      </w:r>
      <w:r>
        <w:rPr>
          <w:sz w:val="18"/>
        </w:rPr>
        <w:t>Member</w:t>
      </w:r>
      <w:r w:rsidR="00374D3E">
        <w:rPr>
          <w:sz w:val="18"/>
        </w:rPr>
        <w:t xml:space="preserve"> </w:t>
      </w:r>
      <w:r>
        <w:rPr>
          <w:sz w:val="18"/>
        </w:rPr>
        <w:t>to any other person or entity.</w:t>
      </w:r>
      <w:r w:rsidR="00ED1651">
        <w:rPr>
          <w:sz w:val="18"/>
        </w:rPr>
        <w:t xml:space="preserve"> </w:t>
      </w:r>
      <w:r w:rsidR="00952729">
        <w:rPr>
          <w:sz w:val="18"/>
        </w:rPr>
        <w:t xml:space="preserve">Moreover, the paying member </w:t>
      </w:r>
      <w:r w:rsidR="007F3830">
        <w:rPr>
          <w:sz w:val="18"/>
        </w:rPr>
        <w:t>must</w:t>
      </w:r>
      <w:r w:rsidR="00952729">
        <w:rPr>
          <w:sz w:val="18"/>
        </w:rPr>
        <w:t xml:space="preserve"> be physically onboard the vessel. If by an</w:t>
      </w:r>
      <w:r w:rsidR="004660BB">
        <w:rPr>
          <w:sz w:val="18"/>
        </w:rPr>
        <w:t>y means the paying member is not available to be present</w:t>
      </w:r>
      <w:r w:rsidR="007F3830">
        <w:rPr>
          <w:sz w:val="18"/>
        </w:rPr>
        <w:t xml:space="preserve"> for the charter</w:t>
      </w:r>
      <w:r w:rsidR="004660BB">
        <w:rPr>
          <w:sz w:val="18"/>
        </w:rPr>
        <w:t>, the rate of the boat will go bac</w:t>
      </w:r>
      <w:r w:rsidR="007F3830">
        <w:rPr>
          <w:sz w:val="18"/>
        </w:rPr>
        <w:t>k</w:t>
      </w:r>
      <w:r w:rsidR="004660BB">
        <w:rPr>
          <w:sz w:val="18"/>
        </w:rPr>
        <w:t xml:space="preserve"> to retail rate and membership </w:t>
      </w:r>
      <w:r w:rsidR="00211559">
        <w:rPr>
          <w:sz w:val="18"/>
        </w:rPr>
        <w:t xml:space="preserve">discounted </w:t>
      </w:r>
      <w:r w:rsidR="007F3830">
        <w:rPr>
          <w:sz w:val="18"/>
        </w:rPr>
        <w:t xml:space="preserve">rate will not </w:t>
      </w:r>
      <w:r w:rsidR="00211559">
        <w:rPr>
          <w:sz w:val="18"/>
        </w:rPr>
        <w:t>apply in this case.</w:t>
      </w:r>
      <w:r w:rsidR="007F3830">
        <w:rPr>
          <w:sz w:val="18"/>
        </w:rPr>
        <w:t xml:space="preserve"> </w:t>
      </w:r>
    </w:p>
    <w:p w14:paraId="0CBF180B" w14:textId="77777777" w:rsidR="00523051" w:rsidRDefault="00523051">
      <w:pPr>
        <w:pStyle w:val="BodyText"/>
        <w:rPr>
          <w:sz w:val="20"/>
        </w:rPr>
      </w:pPr>
    </w:p>
    <w:p w14:paraId="1A0A0A52" w14:textId="77777777" w:rsidR="00523051" w:rsidRDefault="00523051">
      <w:pPr>
        <w:pStyle w:val="BodyText"/>
        <w:spacing w:before="7"/>
        <w:rPr>
          <w:sz w:val="26"/>
        </w:rPr>
      </w:pPr>
    </w:p>
    <w:p w14:paraId="33653961" w14:textId="77777777" w:rsidR="00374D3E" w:rsidRDefault="00374D3E">
      <w:pPr>
        <w:pStyle w:val="BodyText"/>
        <w:spacing w:before="7"/>
        <w:rPr>
          <w:sz w:val="26"/>
        </w:rPr>
      </w:pPr>
    </w:p>
    <w:p w14:paraId="6FF15740" w14:textId="77777777" w:rsidR="00523051" w:rsidRDefault="00000000">
      <w:pPr>
        <w:pStyle w:val="Heading1"/>
        <w:numPr>
          <w:ilvl w:val="0"/>
          <w:numId w:val="4"/>
        </w:numPr>
        <w:tabs>
          <w:tab w:val="left" w:pos="480"/>
        </w:tabs>
        <w:ind w:left="479" w:hanging="360"/>
        <w:rPr>
          <w:u w:val="none"/>
        </w:rPr>
      </w:pPr>
      <w:r>
        <w:t>LEGAL</w:t>
      </w:r>
      <w:r>
        <w:rPr>
          <w:spacing w:val="-2"/>
        </w:rPr>
        <w:t xml:space="preserve"> </w:t>
      </w:r>
      <w:r>
        <w:t>TERMS</w:t>
      </w:r>
      <w:r>
        <w:rPr>
          <w:spacing w:val="-2"/>
        </w:rPr>
        <w:t xml:space="preserve"> </w:t>
      </w:r>
      <w:r>
        <w:t>AND</w:t>
      </w:r>
      <w:r>
        <w:rPr>
          <w:spacing w:val="-4"/>
        </w:rPr>
        <w:t xml:space="preserve"> </w:t>
      </w:r>
      <w:r>
        <w:rPr>
          <w:spacing w:val="-2"/>
        </w:rPr>
        <w:t>CONDITIONS</w:t>
      </w:r>
    </w:p>
    <w:p w14:paraId="18AD3155" w14:textId="77777777" w:rsidR="00523051" w:rsidRDefault="00523051">
      <w:pPr>
        <w:pStyle w:val="BodyText"/>
        <w:spacing w:before="9"/>
        <w:rPr>
          <w:b/>
          <w:sz w:val="10"/>
        </w:rPr>
      </w:pPr>
    </w:p>
    <w:p w14:paraId="4B78D7FC" w14:textId="77777777" w:rsidR="00523051" w:rsidRDefault="00523051">
      <w:pPr>
        <w:pStyle w:val="BodyText"/>
        <w:rPr>
          <w:b/>
          <w:sz w:val="20"/>
        </w:rPr>
      </w:pPr>
    </w:p>
    <w:p w14:paraId="4B6E1FD0" w14:textId="77777777" w:rsidR="00523051" w:rsidRDefault="00523051">
      <w:pPr>
        <w:pStyle w:val="BodyText"/>
        <w:rPr>
          <w:b/>
          <w:sz w:val="19"/>
        </w:rPr>
      </w:pPr>
    </w:p>
    <w:p w14:paraId="5AC74840" w14:textId="66CA0DC3" w:rsidR="00523051" w:rsidRDefault="00000000">
      <w:pPr>
        <w:pStyle w:val="ListParagraph"/>
        <w:numPr>
          <w:ilvl w:val="1"/>
          <w:numId w:val="4"/>
        </w:numPr>
        <w:tabs>
          <w:tab w:val="left" w:pos="572"/>
        </w:tabs>
        <w:ind w:left="571" w:right="292" w:hanging="272"/>
        <w:rPr>
          <w:sz w:val="18"/>
        </w:rPr>
      </w:pPr>
      <w:r>
        <w:rPr>
          <w:b/>
          <w:sz w:val="18"/>
          <w:u w:val="single"/>
        </w:rPr>
        <w:t>FORCE</w:t>
      </w:r>
      <w:r>
        <w:rPr>
          <w:b/>
          <w:spacing w:val="-10"/>
          <w:sz w:val="18"/>
          <w:u w:val="single"/>
        </w:rPr>
        <w:t xml:space="preserve"> </w:t>
      </w:r>
      <w:r>
        <w:rPr>
          <w:b/>
          <w:sz w:val="18"/>
          <w:u w:val="single"/>
        </w:rPr>
        <w:t>MAJEURE</w:t>
      </w:r>
      <w:r>
        <w:rPr>
          <w:b/>
          <w:sz w:val="18"/>
        </w:rPr>
        <w:t>.</w:t>
      </w:r>
      <w:r>
        <w:rPr>
          <w:b/>
          <w:spacing w:val="-9"/>
          <w:sz w:val="18"/>
        </w:rPr>
        <w:t xml:space="preserve"> </w:t>
      </w:r>
      <w:r w:rsidR="00CC32BA">
        <w:rPr>
          <w:sz w:val="18"/>
        </w:rPr>
        <w:t>The Advantaged</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excused</w:t>
      </w:r>
      <w:r>
        <w:rPr>
          <w:spacing w:val="-11"/>
          <w:sz w:val="18"/>
        </w:rPr>
        <w:t xml:space="preserve"> </w:t>
      </w:r>
      <w:r>
        <w:rPr>
          <w:sz w:val="18"/>
        </w:rPr>
        <w:t>from</w:t>
      </w:r>
      <w:r>
        <w:rPr>
          <w:spacing w:val="-12"/>
          <w:sz w:val="18"/>
        </w:rPr>
        <w:t xml:space="preserve"> </w:t>
      </w:r>
      <w:r>
        <w:rPr>
          <w:sz w:val="18"/>
        </w:rPr>
        <w:t>performance,</w:t>
      </w:r>
      <w:r>
        <w:rPr>
          <w:spacing w:val="-9"/>
          <w:sz w:val="18"/>
        </w:rPr>
        <w:t xml:space="preserve"> </w:t>
      </w:r>
      <w:r>
        <w:rPr>
          <w:sz w:val="18"/>
        </w:rPr>
        <w:t>or</w:t>
      </w:r>
      <w:r>
        <w:rPr>
          <w:spacing w:val="-11"/>
          <w:sz w:val="18"/>
        </w:rPr>
        <w:t xml:space="preserve"> </w:t>
      </w:r>
      <w:r>
        <w:rPr>
          <w:sz w:val="18"/>
        </w:rPr>
        <w:t>any</w:t>
      </w:r>
      <w:r>
        <w:rPr>
          <w:spacing w:val="-11"/>
          <w:sz w:val="18"/>
        </w:rPr>
        <w:t xml:space="preserve"> </w:t>
      </w:r>
      <w:r>
        <w:rPr>
          <w:sz w:val="18"/>
        </w:rPr>
        <w:t>delays</w:t>
      </w:r>
      <w:r>
        <w:rPr>
          <w:spacing w:val="-11"/>
          <w:sz w:val="18"/>
        </w:rPr>
        <w:t xml:space="preserve"> </w:t>
      </w:r>
      <w:r>
        <w:rPr>
          <w:sz w:val="18"/>
        </w:rPr>
        <w:t>in</w:t>
      </w:r>
      <w:r>
        <w:rPr>
          <w:spacing w:val="-11"/>
          <w:sz w:val="18"/>
        </w:rPr>
        <w:t xml:space="preserve"> </w:t>
      </w:r>
      <w:r>
        <w:rPr>
          <w:sz w:val="18"/>
        </w:rPr>
        <w:t>performance</w:t>
      </w:r>
      <w:r>
        <w:rPr>
          <w:spacing w:val="-11"/>
          <w:sz w:val="18"/>
        </w:rPr>
        <w:t xml:space="preserve"> </w:t>
      </w:r>
      <w:r>
        <w:rPr>
          <w:sz w:val="18"/>
        </w:rPr>
        <w:t>hereunder,</w:t>
      </w:r>
      <w:r>
        <w:rPr>
          <w:spacing w:val="-11"/>
          <w:sz w:val="18"/>
        </w:rPr>
        <w:t xml:space="preserve"> </w:t>
      </w:r>
      <w:r>
        <w:rPr>
          <w:sz w:val="18"/>
        </w:rPr>
        <w:t>due</w:t>
      </w:r>
      <w:r>
        <w:rPr>
          <w:spacing w:val="-11"/>
          <w:sz w:val="18"/>
        </w:rPr>
        <w:t xml:space="preserve"> </w:t>
      </w:r>
      <w:r>
        <w:rPr>
          <w:sz w:val="18"/>
        </w:rPr>
        <w:t>to</w:t>
      </w:r>
      <w:r>
        <w:rPr>
          <w:spacing w:val="-9"/>
          <w:sz w:val="18"/>
        </w:rPr>
        <w:t xml:space="preserve"> </w:t>
      </w:r>
      <w:r>
        <w:rPr>
          <w:sz w:val="18"/>
        </w:rPr>
        <w:t>fire,</w:t>
      </w:r>
      <w:r>
        <w:rPr>
          <w:spacing w:val="-11"/>
          <w:sz w:val="18"/>
        </w:rPr>
        <w:t xml:space="preserve"> </w:t>
      </w:r>
      <w:r>
        <w:rPr>
          <w:sz w:val="18"/>
        </w:rPr>
        <w:t>flood, earthquakes,</w:t>
      </w:r>
      <w:r>
        <w:rPr>
          <w:spacing w:val="-6"/>
          <w:sz w:val="18"/>
        </w:rPr>
        <w:t xml:space="preserve"> </w:t>
      </w:r>
      <w:r>
        <w:rPr>
          <w:sz w:val="18"/>
        </w:rPr>
        <w:t>hurricane,</w:t>
      </w:r>
      <w:r>
        <w:rPr>
          <w:spacing w:val="-4"/>
          <w:sz w:val="18"/>
        </w:rPr>
        <w:t xml:space="preserve"> </w:t>
      </w:r>
      <w:r>
        <w:rPr>
          <w:sz w:val="18"/>
        </w:rPr>
        <w:t>acts</w:t>
      </w:r>
      <w:r>
        <w:rPr>
          <w:spacing w:val="-5"/>
          <w:sz w:val="18"/>
        </w:rPr>
        <w:t xml:space="preserve"> </w:t>
      </w:r>
      <w:r>
        <w:rPr>
          <w:sz w:val="18"/>
        </w:rPr>
        <w:t>of</w:t>
      </w:r>
      <w:r>
        <w:rPr>
          <w:spacing w:val="-7"/>
          <w:sz w:val="18"/>
        </w:rPr>
        <w:t xml:space="preserve"> </w:t>
      </w:r>
      <w:r>
        <w:rPr>
          <w:sz w:val="18"/>
        </w:rPr>
        <w:t>God,</w:t>
      </w:r>
      <w:r>
        <w:rPr>
          <w:spacing w:val="-4"/>
          <w:sz w:val="18"/>
        </w:rPr>
        <w:t xml:space="preserve"> </w:t>
      </w:r>
      <w:r>
        <w:rPr>
          <w:sz w:val="18"/>
        </w:rPr>
        <w:t>unavailability</w:t>
      </w:r>
      <w:r>
        <w:rPr>
          <w:spacing w:val="-5"/>
          <w:sz w:val="18"/>
        </w:rPr>
        <w:t xml:space="preserve"> </w:t>
      </w:r>
      <w:r>
        <w:rPr>
          <w:sz w:val="18"/>
        </w:rPr>
        <w:t>of</w:t>
      </w:r>
      <w:r>
        <w:rPr>
          <w:spacing w:val="-4"/>
          <w:sz w:val="18"/>
        </w:rPr>
        <w:t xml:space="preserve"> </w:t>
      </w:r>
      <w:r>
        <w:rPr>
          <w:sz w:val="18"/>
        </w:rPr>
        <w:t>materials,</w:t>
      </w:r>
      <w:r>
        <w:rPr>
          <w:spacing w:val="-4"/>
          <w:sz w:val="18"/>
        </w:rPr>
        <w:t xml:space="preserve"> </w:t>
      </w:r>
      <w:r>
        <w:rPr>
          <w:sz w:val="18"/>
        </w:rPr>
        <w:t>equipment</w:t>
      </w:r>
      <w:r>
        <w:rPr>
          <w:spacing w:val="-4"/>
          <w:sz w:val="18"/>
        </w:rPr>
        <w:t xml:space="preserve"> </w:t>
      </w:r>
      <w:r>
        <w:rPr>
          <w:sz w:val="18"/>
        </w:rPr>
        <w:t>or</w:t>
      </w:r>
      <w:r>
        <w:rPr>
          <w:spacing w:val="-4"/>
          <w:sz w:val="18"/>
        </w:rPr>
        <w:t xml:space="preserve"> </w:t>
      </w:r>
      <w:r>
        <w:rPr>
          <w:sz w:val="18"/>
        </w:rPr>
        <w:t>fuel,</w:t>
      </w:r>
      <w:r>
        <w:rPr>
          <w:spacing w:val="-4"/>
          <w:sz w:val="18"/>
        </w:rPr>
        <w:t xml:space="preserve"> </w:t>
      </w:r>
      <w:r>
        <w:rPr>
          <w:sz w:val="18"/>
        </w:rPr>
        <w:t>war,</w:t>
      </w:r>
      <w:r>
        <w:rPr>
          <w:spacing w:val="-4"/>
          <w:sz w:val="18"/>
        </w:rPr>
        <w:t xml:space="preserve"> </w:t>
      </w:r>
      <w:r>
        <w:rPr>
          <w:sz w:val="18"/>
        </w:rPr>
        <w:t>declaration</w:t>
      </w:r>
      <w:r>
        <w:rPr>
          <w:spacing w:val="-6"/>
          <w:sz w:val="18"/>
        </w:rPr>
        <w:t xml:space="preserve"> </w:t>
      </w:r>
      <w:r>
        <w:rPr>
          <w:sz w:val="18"/>
        </w:rPr>
        <w:t>of</w:t>
      </w:r>
      <w:r>
        <w:rPr>
          <w:spacing w:val="-4"/>
          <w:sz w:val="18"/>
        </w:rPr>
        <w:t xml:space="preserve"> </w:t>
      </w:r>
      <w:r>
        <w:rPr>
          <w:sz w:val="18"/>
        </w:rPr>
        <w:t>hostilities,</w:t>
      </w:r>
      <w:r>
        <w:rPr>
          <w:spacing w:val="40"/>
          <w:sz w:val="18"/>
        </w:rPr>
        <w:t xml:space="preserve"> </w:t>
      </w:r>
      <w:r>
        <w:rPr>
          <w:sz w:val="18"/>
        </w:rPr>
        <w:t>revolt,</w:t>
      </w:r>
      <w:r>
        <w:rPr>
          <w:spacing w:val="-4"/>
          <w:sz w:val="18"/>
        </w:rPr>
        <w:t xml:space="preserve"> </w:t>
      </w:r>
      <w:r>
        <w:rPr>
          <w:sz w:val="18"/>
        </w:rPr>
        <w:t>civil strife, altercation or commotion, strike, labor disputes, pandemic, epidemic, lack of or failure of fork-lift or transportation facilities, mechanical breakdowns, an</w:t>
      </w:r>
      <w:r>
        <w:rPr>
          <w:i/>
          <w:sz w:val="18"/>
        </w:rPr>
        <w:t xml:space="preserve">y </w:t>
      </w:r>
      <w:r>
        <w:rPr>
          <w:sz w:val="18"/>
        </w:rPr>
        <w:t xml:space="preserve">law, order, proclamation, regulation or ordinance of any government or subdivision thereof, or for any other cause whether similar or dissimilar to those enumerated, beyond the reasonable control of </w:t>
      </w:r>
      <w:r w:rsidR="00CC32BA">
        <w:rPr>
          <w:sz w:val="18"/>
        </w:rPr>
        <w:t>The Advantaged</w:t>
      </w:r>
      <w:r>
        <w:rPr>
          <w:sz w:val="18"/>
        </w:rPr>
        <w:t>.</w:t>
      </w:r>
    </w:p>
    <w:p w14:paraId="2A2BA95A" w14:textId="77777777" w:rsidR="00523051" w:rsidRDefault="00523051">
      <w:pPr>
        <w:pStyle w:val="BodyText"/>
        <w:spacing w:before="11"/>
        <w:rPr>
          <w:sz w:val="17"/>
        </w:rPr>
      </w:pPr>
    </w:p>
    <w:p w14:paraId="68018D02" w14:textId="77777777" w:rsidR="00523051" w:rsidRDefault="00523051">
      <w:pPr>
        <w:pStyle w:val="BodyText"/>
        <w:spacing w:before="10"/>
      </w:pPr>
    </w:p>
    <w:p w14:paraId="1E8B699C" w14:textId="04ED5643" w:rsidR="00523051" w:rsidRDefault="00000000">
      <w:pPr>
        <w:pStyle w:val="ListParagraph"/>
        <w:numPr>
          <w:ilvl w:val="1"/>
          <w:numId w:val="4"/>
        </w:numPr>
        <w:tabs>
          <w:tab w:val="left" w:pos="572"/>
        </w:tabs>
        <w:ind w:left="571" w:right="288" w:hanging="272"/>
        <w:rPr>
          <w:b/>
          <w:sz w:val="18"/>
        </w:rPr>
      </w:pPr>
      <w:r>
        <w:rPr>
          <w:b/>
          <w:sz w:val="18"/>
          <w:u w:val="single"/>
        </w:rPr>
        <w:t>NON-REFUNDABLE PAYMENTS</w:t>
      </w:r>
      <w:r>
        <w:rPr>
          <w:b/>
          <w:sz w:val="18"/>
        </w:rPr>
        <w:t xml:space="preserve">. ALL AMOUNTS PAID BY THE MEMBER PURSUANT TO THIS AGREEMENT, WHETHER BY WAY OF DEPOSITS, MEMBERSHIP FEES, INSTALLMENT PAYMENTS, OR OTHERWISE, ARE IMMEDIATELY EARNED BY </w:t>
      </w:r>
      <w:r w:rsidR="00CC32BA" w:rsidRPr="00CC32BA">
        <w:rPr>
          <w:b/>
          <w:bCs/>
          <w:sz w:val="18"/>
        </w:rPr>
        <w:t>THE ADVANTAGED</w:t>
      </w:r>
      <w:r w:rsidR="00CC32BA" w:rsidRPr="00CC32BA">
        <w:rPr>
          <w:b/>
          <w:bCs/>
          <w:spacing w:val="-11"/>
          <w:sz w:val="18"/>
        </w:rPr>
        <w:t xml:space="preserve"> </w:t>
      </w:r>
      <w:r w:rsidRPr="00CC32BA">
        <w:rPr>
          <w:b/>
          <w:bCs/>
          <w:sz w:val="18"/>
        </w:rPr>
        <w:t>AT</w:t>
      </w:r>
      <w:r>
        <w:rPr>
          <w:b/>
          <w:sz w:val="18"/>
        </w:rPr>
        <w:t xml:space="preserve"> THE TIME OF PAYMENT, ARE NONREFUNDABLE AND SHALL NOT BE SUBJECT TO CLAIM FOR REFUND FOR ANY CAUSE WHATSOEVER SUBJECT TO ANY LOCAL LAWS.</w:t>
      </w:r>
    </w:p>
    <w:p w14:paraId="655F3E04" w14:textId="77777777" w:rsidR="00523051" w:rsidRDefault="00523051">
      <w:pPr>
        <w:pStyle w:val="BodyText"/>
        <w:spacing w:before="10"/>
        <w:rPr>
          <w:b/>
          <w:sz w:val="17"/>
        </w:rPr>
      </w:pPr>
    </w:p>
    <w:p w14:paraId="1C045C9B" w14:textId="77777777" w:rsidR="00523051" w:rsidRDefault="00523051">
      <w:pPr>
        <w:pStyle w:val="BodyText"/>
        <w:spacing w:before="1"/>
        <w:rPr>
          <w:b/>
          <w:sz w:val="11"/>
        </w:rPr>
      </w:pPr>
    </w:p>
    <w:p w14:paraId="6E616685" w14:textId="2B33C1FA" w:rsidR="00523051" w:rsidRDefault="00000000">
      <w:pPr>
        <w:pStyle w:val="ListParagraph"/>
        <w:numPr>
          <w:ilvl w:val="1"/>
          <w:numId w:val="4"/>
        </w:numPr>
        <w:tabs>
          <w:tab w:val="left" w:pos="572"/>
        </w:tabs>
        <w:spacing w:before="92"/>
        <w:ind w:left="571" w:right="291" w:hanging="272"/>
        <w:rPr>
          <w:sz w:val="18"/>
        </w:rPr>
      </w:pPr>
      <w:r>
        <w:rPr>
          <w:b/>
          <w:sz w:val="18"/>
          <w:u w:val="single"/>
        </w:rPr>
        <w:t>ASSIGNMENT</w:t>
      </w:r>
      <w:r>
        <w:rPr>
          <w:b/>
          <w:spacing w:val="37"/>
          <w:sz w:val="18"/>
          <w:u w:val="single"/>
        </w:rPr>
        <w:t xml:space="preserve"> </w:t>
      </w:r>
      <w:r>
        <w:rPr>
          <w:b/>
          <w:sz w:val="18"/>
          <w:u w:val="single"/>
        </w:rPr>
        <w:t xml:space="preserve">OF </w:t>
      </w:r>
      <w:r>
        <w:rPr>
          <w:b/>
          <w:spacing w:val="9"/>
          <w:sz w:val="18"/>
          <w:u w:val="single"/>
        </w:rPr>
        <w:t>PROCEEDS</w:t>
      </w:r>
      <w:r>
        <w:rPr>
          <w:b/>
          <w:spacing w:val="9"/>
          <w:sz w:val="18"/>
        </w:rPr>
        <w:t>.</w:t>
      </w:r>
      <w:r>
        <w:rPr>
          <w:b/>
          <w:spacing w:val="37"/>
          <w:sz w:val="18"/>
        </w:rPr>
        <w:t xml:space="preserve"> </w:t>
      </w:r>
      <w:r w:rsidR="00CC32BA">
        <w:rPr>
          <w:sz w:val="18"/>
        </w:rPr>
        <w:t>The Advantaged</w:t>
      </w:r>
      <w:r w:rsidR="00CC32BA">
        <w:rPr>
          <w:spacing w:val="-11"/>
          <w:sz w:val="18"/>
        </w:rPr>
        <w:t xml:space="preserve"> </w:t>
      </w:r>
      <w:r>
        <w:rPr>
          <w:sz w:val="18"/>
        </w:rPr>
        <w:t>may assign</w:t>
      </w:r>
      <w:r>
        <w:rPr>
          <w:spacing w:val="38"/>
          <w:sz w:val="18"/>
        </w:rPr>
        <w:t xml:space="preserve"> </w:t>
      </w:r>
      <w:r>
        <w:rPr>
          <w:sz w:val="18"/>
        </w:rPr>
        <w:t>its right</w:t>
      </w:r>
      <w:r>
        <w:rPr>
          <w:spacing w:val="31"/>
          <w:sz w:val="18"/>
        </w:rPr>
        <w:t xml:space="preserve"> </w:t>
      </w:r>
      <w:r>
        <w:rPr>
          <w:sz w:val="18"/>
        </w:rPr>
        <w:t>to</w:t>
      </w:r>
      <w:r>
        <w:rPr>
          <w:spacing w:val="77"/>
          <w:sz w:val="18"/>
        </w:rPr>
        <w:t xml:space="preserve"> </w:t>
      </w:r>
      <w:r>
        <w:rPr>
          <w:sz w:val="18"/>
        </w:rPr>
        <w:t>receive</w:t>
      </w:r>
      <w:r>
        <w:rPr>
          <w:spacing w:val="33"/>
          <w:sz w:val="18"/>
        </w:rPr>
        <w:t xml:space="preserve"> </w:t>
      </w:r>
      <w:r>
        <w:rPr>
          <w:sz w:val="18"/>
        </w:rPr>
        <w:t>any</w:t>
      </w:r>
      <w:r>
        <w:rPr>
          <w:spacing w:val="79"/>
          <w:sz w:val="18"/>
        </w:rPr>
        <w:t xml:space="preserve"> </w:t>
      </w:r>
      <w:r>
        <w:rPr>
          <w:sz w:val="18"/>
        </w:rPr>
        <w:t>deferred payment obligations, fees or any other sums that may be</w:t>
      </w:r>
      <w:r>
        <w:rPr>
          <w:spacing w:val="-3"/>
          <w:sz w:val="18"/>
        </w:rPr>
        <w:t xml:space="preserve"> </w:t>
      </w:r>
      <w:r>
        <w:rPr>
          <w:sz w:val="18"/>
        </w:rPr>
        <w:t xml:space="preserve">due or become due to </w:t>
      </w:r>
      <w:r w:rsidR="00CC32BA">
        <w:rPr>
          <w:sz w:val="18"/>
        </w:rPr>
        <w:t>The Advantaged</w:t>
      </w:r>
      <w:r w:rsidR="00CC32BA">
        <w:rPr>
          <w:spacing w:val="-11"/>
          <w:sz w:val="18"/>
        </w:rPr>
        <w:t xml:space="preserve"> </w:t>
      </w:r>
      <w:r>
        <w:rPr>
          <w:sz w:val="18"/>
        </w:rPr>
        <w:t>pursuant to the Agreement. Upon written notice to Member of any such assignment, all sums assigned</w:t>
      </w:r>
      <w:r>
        <w:rPr>
          <w:spacing w:val="35"/>
          <w:sz w:val="18"/>
        </w:rPr>
        <w:t xml:space="preserve"> </w:t>
      </w:r>
      <w:r>
        <w:rPr>
          <w:sz w:val="18"/>
        </w:rPr>
        <w:t>shall</w:t>
      </w:r>
      <w:r>
        <w:rPr>
          <w:spacing w:val="35"/>
          <w:sz w:val="18"/>
        </w:rPr>
        <w:t xml:space="preserve"> </w:t>
      </w:r>
      <w:r>
        <w:rPr>
          <w:sz w:val="18"/>
        </w:rPr>
        <w:t>be</w:t>
      </w:r>
      <w:r>
        <w:rPr>
          <w:spacing w:val="33"/>
          <w:sz w:val="18"/>
        </w:rPr>
        <w:t xml:space="preserve"> </w:t>
      </w:r>
      <w:r>
        <w:rPr>
          <w:sz w:val="18"/>
        </w:rPr>
        <w:t>payable</w:t>
      </w:r>
      <w:r>
        <w:rPr>
          <w:spacing w:val="30"/>
          <w:sz w:val="18"/>
        </w:rPr>
        <w:t xml:space="preserve"> </w:t>
      </w:r>
      <w:r>
        <w:rPr>
          <w:sz w:val="18"/>
        </w:rPr>
        <w:t>directly</w:t>
      </w:r>
      <w:r>
        <w:rPr>
          <w:spacing w:val="39"/>
          <w:sz w:val="18"/>
        </w:rPr>
        <w:t xml:space="preserve"> </w:t>
      </w:r>
      <w:r>
        <w:rPr>
          <w:sz w:val="18"/>
        </w:rPr>
        <w:t>to</w:t>
      </w:r>
      <w:r>
        <w:rPr>
          <w:spacing w:val="35"/>
          <w:sz w:val="18"/>
        </w:rPr>
        <w:t xml:space="preserve"> </w:t>
      </w:r>
      <w:r>
        <w:rPr>
          <w:sz w:val="18"/>
        </w:rPr>
        <w:t>the</w:t>
      </w:r>
      <w:r>
        <w:rPr>
          <w:spacing w:val="36"/>
          <w:sz w:val="18"/>
        </w:rPr>
        <w:t xml:space="preserve"> </w:t>
      </w:r>
      <w:r>
        <w:rPr>
          <w:sz w:val="18"/>
        </w:rPr>
        <w:t>assignee at the address designated.</w:t>
      </w:r>
    </w:p>
    <w:p w14:paraId="29A6EFB5" w14:textId="77777777" w:rsidR="00523051" w:rsidRDefault="00523051">
      <w:pPr>
        <w:pStyle w:val="BodyText"/>
        <w:spacing w:before="7"/>
      </w:pPr>
    </w:p>
    <w:p w14:paraId="0446C21B" w14:textId="6B422DEF" w:rsidR="00523051" w:rsidRDefault="00000000">
      <w:pPr>
        <w:pStyle w:val="ListParagraph"/>
        <w:numPr>
          <w:ilvl w:val="1"/>
          <w:numId w:val="4"/>
        </w:numPr>
        <w:tabs>
          <w:tab w:val="left" w:pos="572"/>
        </w:tabs>
        <w:spacing w:before="1"/>
        <w:ind w:left="571" w:right="292" w:hanging="272"/>
        <w:rPr>
          <w:sz w:val="18"/>
        </w:rPr>
      </w:pPr>
      <w:r>
        <w:rPr>
          <w:b/>
          <w:sz w:val="18"/>
          <w:u w:val="single"/>
        </w:rPr>
        <w:t>ADMINISTRATIVE FEE</w:t>
      </w:r>
      <w:r>
        <w:rPr>
          <w:b/>
          <w:sz w:val="18"/>
        </w:rPr>
        <w:t xml:space="preserve">. </w:t>
      </w:r>
      <w:r>
        <w:rPr>
          <w:sz w:val="18"/>
        </w:rPr>
        <w:t>Member</w:t>
      </w:r>
      <w:r w:rsidR="00AA4519">
        <w:rPr>
          <w:sz w:val="18"/>
        </w:rPr>
        <w:t xml:space="preserve"> </w:t>
      </w:r>
      <w:r>
        <w:rPr>
          <w:sz w:val="18"/>
        </w:rPr>
        <w:t>agrees to pay all amounts due</w:t>
      </w:r>
      <w:r w:rsidR="00AA4519">
        <w:rPr>
          <w:sz w:val="18"/>
        </w:rPr>
        <w:t xml:space="preserve"> to</w:t>
      </w:r>
      <w:r>
        <w:rPr>
          <w:sz w:val="18"/>
        </w:rPr>
        <w:t xml:space="preserve"> </w:t>
      </w:r>
      <w:r w:rsidR="00CC32BA">
        <w:rPr>
          <w:sz w:val="18"/>
        </w:rPr>
        <w:t>The Advantaged</w:t>
      </w:r>
      <w:r w:rsidR="00CC32BA">
        <w:rPr>
          <w:spacing w:val="-11"/>
          <w:sz w:val="18"/>
        </w:rPr>
        <w:t xml:space="preserve"> </w:t>
      </w:r>
      <w:r>
        <w:rPr>
          <w:sz w:val="18"/>
        </w:rPr>
        <w:t>under the Agreement</w:t>
      </w:r>
      <w:r w:rsidR="009A30E0">
        <w:rPr>
          <w:sz w:val="18"/>
        </w:rPr>
        <w:t xml:space="preserve"> </w:t>
      </w:r>
      <w:r>
        <w:rPr>
          <w:sz w:val="18"/>
        </w:rPr>
        <w:t xml:space="preserve">via ACH (automated clearing house) debit initiated by </w:t>
      </w:r>
      <w:r w:rsidR="00CC32BA">
        <w:rPr>
          <w:sz w:val="18"/>
        </w:rPr>
        <w:t>The Advantaged</w:t>
      </w:r>
      <w:r w:rsidR="00CC32BA">
        <w:rPr>
          <w:spacing w:val="-11"/>
          <w:sz w:val="18"/>
        </w:rPr>
        <w:t xml:space="preserve"> </w:t>
      </w:r>
      <w:r>
        <w:rPr>
          <w:sz w:val="18"/>
        </w:rPr>
        <w:t xml:space="preserve">from an approved U.S. Bank in USD. </w:t>
      </w:r>
      <w:r w:rsidR="007E765D">
        <w:rPr>
          <w:sz w:val="18"/>
        </w:rPr>
        <w:t>Credit card</w:t>
      </w:r>
      <w:r>
        <w:rPr>
          <w:sz w:val="18"/>
        </w:rPr>
        <w:t xml:space="preserve"> will incur a</w:t>
      </w:r>
      <w:r w:rsidR="007E765D">
        <w:rPr>
          <w:sz w:val="18"/>
        </w:rPr>
        <w:t xml:space="preserve"> 3.5%</w:t>
      </w:r>
      <w:r w:rsidR="00315A83">
        <w:rPr>
          <w:sz w:val="18"/>
        </w:rPr>
        <w:t xml:space="preserve"> from total fee for</w:t>
      </w:r>
      <w:r>
        <w:rPr>
          <w:sz w:val="18"/>
        </w:rPr>
        <w:t xml:space="preserve"> administrative fee</w:t>
      </w:r>
      <w:r w:rsidR="00163A22">
        <w:rPr>
          <w:sz w:val="18"/>
        </w:rPr>
        <w:t xml:space="preserve"> for</w:t>
      </w:r>
      <w:r>
        <w:rPr>
          <w:sz w:val="18"/>
        </w:rPr>
        <w:t xml:space="preserve"> Membership Fees and per transaction for all other transactions</w:t>
      </w:r>
      <w:r w:rsidR="00760718">
        <w:rPr>
          <w:sz w:val="18"/>
        </w:rPr>
        <w:t xml:space="preserve"> if applicable. </w:t>
      </w:r>
    </w:p>
    <w:p w14:paraId="299146FF" w14:textId="77777777" w:rsidR="00523051" w:rsidRDefault="00523051">
      <w:pPr>
        <w:pStyle w:val="BodyText"/>
        <w:spacing w:before="8"/>
      </w:pPr>
    </w:p>
    <w:p w14:paraId="455D7F86" w14:textId="77777777" w:rsidR="00523051" w:rsidRDefault="00000000">
      <w:pPr>
        <w:pStyle w:val="ListParagraph"/>
        <w:numPr>
          <w:ilvl w:val="1"/>
          <w:numId w:val="4"/>
        </w:numPr>
        <w:tabs>
          <w:tab w:val="left" w:pos="572"/>
        </w:tabs>
        <w:spacing w:before="1"/>
        <w:ind w:left="571" w:right="291" w:hanging="272"/>
        <w:rPr>
          <w:sz w:val="18"/>
        </w:rPr>
      </w:pPr>
      <w:r>
        <w:rPr>
          <w:b/>
          <w:sz w:val="18"/>
          <w:u w:val="single"/>
        </w:rPr>
        <w:t>BINDING</w:t>
      </w:r>
      <w:r>
        <w:rPr>
          <w:b/>
          <w:spacing w:val="40"/>
          <w:sz w:val="18"/>
          <w:u w:val="single"/>
        </w:rPr>
        <w:t xml:space="preserve"> </w:t>
      </w:r>
      <w:r>
        <w:rPr>
          <w:b/>
          <w:sz w:val="18"/>
          <w:u w:val="single"/>
        </w:rPr>
        <w:t>EFFECT;</w:t>
      </w:r>
      <w:r>
        <w:rPr>
          <w:b/>
          <w:spacing w:val="40"/>
          <w:sz w:val="18"/>
          <w:u w:val="single"/>
        </w:rPr>
        <w:t xml:space="preserve"> </w:t>
      </w:r>
      <w:r>
        <w:rPr>
          <w:b/>
          <w:sz w:val="18"/>
          <w:u w:val="single"/>
        </w:rPr>
        <w:t>ENTIRE</w:t>
      </w:r>
      <w:r>
        <w:rPr>
          <w:b/>
          <w:spacing w:val="40"/>
          <w:sz w:val="18"/>
          <w:u w:val="single"/>
        </w:rPr>
        <w:t xml:space="preserve"> </w:t>
      </w:r>
      <w:r>
        <w:rPr>
          <w:b/>
          <w:sz w:val="18"/>
          <w:u w:val="single"/>
        </w:rPr>
        <w:t>AGREEMENT;</w:t>
      </w:r>
      <w:r>
        <w:rPr>
          <w:b/>
          <w:spacing w:val="40"/>
          <w:sz w:val="18"/>
          <w:u w:val="single"/>
        </w:rPr>
        <w:t xml:space="preserve"> </w:t>
      </w:r>
      <w:r>
        <w:rPr>
          <w:b/>
          <w:spacing w:val="9"/>
          <w:sz w:val="18"/>
          <w:u w:val="single"/>
        </w:rPr>
        <w:t>MODIFICATIONS</w:t>
      </w:r>
      <w:r>
        <w:rPr>
          <w:b/>
          <w:spacing w:val="9"/>
          <w:sz w:val="18"/>
        </w:rPr>
        <w:t>.</w:t>
      </w:r>
      <w:r>
        <w:rPr>
          <w:b/>
          <w:spacing w:val="40"/>
          <w:sz w:val="18"/>
        </w:rPr>
        <w:t xml:space="preserve"> </w:t>
      </w:r>
      <w:r>
        <w:rPr>
          <w:sz w:val="18"/>
        </w:rPr>
        <w:t>If</w:t>
      </w:r>
      <w:r>
        <w:rPr>
          <w:spacing w:val="40"/>
          <w:sz w:val="18"/>
        </w:rPr>
        <w:t xml:space="preserve"> </w:t>
      </w:r>
      <w:r>
        <w:rPr>
          <w:sz w:val="18"/>
        </w:rPr>
        <w:t>any</w:t>
      </w:r>
      <w:r>
        <w:rPr>
          <w:spacing w:val="40"/>
          <w:sz w:val="18"/>
        </w:rPr>
        <w:t xml:space="preserve"> </w:t>
      </w:r>
      <w:r>
        <w:rPr>
          <w:sz w:val="18"/>
        </w:rPr>
        <w:t>provision</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Terms</w:t>
      </w:r>
      <w:r>
        <w:rPr>
          <w:spacing w:val="40"/>
          <w:sz w:val="18"/>
        </w:rPr>
        <w:t xml:space="preserve"> </w:t>
      </w:r>
      <w:r>
        <w:rPr>
          <w:sz w:val="18"/>
        </w:rPr>
        <w:t>is</w:t>
      </w:r>
      <w:r>
        <w:rPr>
          <w:spacing w:val="40"/>
          <w:sz w:val="18"/>
        </w:rPr>
        <w:t xml:space="preserve"> </w:t>
      </w:r>
      <w:r>
        <w:rPr>
          <w:sz w:val="18"/>
        </w:rPr>
        <w:t>declared invalid</w:t>
      </w:r>
      <w:r>
        <w:rPr>
          <w:spacing w:val="9"/>
          <w:sz w:val="18"/>
        </w:rPr>
        <w:t xml:space="preserve"> </w:t>
      </w:r>
      <w:r>
        <w:rPr>
          <w:sz w:val="18"/>
        </w:rPr>
        <w:t>or unenforceable for any reason, the remainder of the Terms shall not be affected</w:t>
      </w:r>
      <w:r>
        <w:rPr>
          <w:spacing w:val="9"/>
          <w:sz w:val="18"/>
        </w:rPr>
        <w:t xml:space="preserve"> </w:t>
      </w:r>
      <w:r>
        <w:rPr>
          <w:sz w:val="18"/>
        </w:rPr>
        <w:t>and</w:t>
      </w:r>
      <w:r>
        <w:rPr>
          <w:spacing w:val="9"/>
          <w:sz w:val="18"/>
        </w:rPr>
        <w:t xml:space="preserve"> </w:t>
      </w:r>
      <w:r>
        <w:rPr>
          <w:sz w:val="18"/>
        </w:rPr>
        <w:t>shall remain</w:t>
      </w:r>
      <w:r>
        <w:rPr>
          <w:spacing w:val="9"/>
          <w:sz w:val="18"/>
        </w:rPr>
        <w:t xml:space="preserve"> </w:t>
      </w:r>
      <w:r>
        <w:rPr>
          <w:sz w:val="18"/>
        </w:rPr>
        <w:t>in</w:t>
      </w:r>
      <w:r>
        <w:rPr>
          <w:spacing w:val="9"/>
          <w:sz w:val="18"/>
        </w:rPr>
        <w:t xml:space="preserve"> </w:t>
      </w:r>
      <w:r>
        <w:rPr>
          <w:sz w:val="18"/>
        </w:rPr>
        <w:t>full force and</w:t>
      </w:r>
    </w:p>
    <w:p w14:paraId="197CB723" w14:textId="53C3278B" w:rsidR="00523051" w:rsidRDefault="00000000">
      <w:pPr>
        <w:pStyle w:val="BodyText"/>
        <w:spacing w:before="80"/>
        <w:ind w:left="570" w:right="290"/>
        <w:jc w:val="both"/>
      </w:pPr>
      <w:r>
        <w:t>effect. These Terms are binding upon the Member</w:t>
      </w:r>
      <w:r w:rsidR="00EB0EF5">
        <w:t xml:space="preserve"> </w:t>
      </w:r>
      <w:r>
        <w:t>and each Member’ heirs, legal representatives, successors, and permitted</w:t>
      </w:r>
      <w:r>
        <w:rPr>
          <w:spacing w:val="-3"/>
        </w:rPr>
        <w:t xml:space="preserve"> </w:t>
      </w:r>
      <w:r>
        <w:t>assigns,</w:t>
      </w:r>
      <w:r>
        <w:rPr>
          <w:spacing w:val="-6"/>
        </w:rPr>
        <w:t xml:space="preserve"> </w:t>
      </w:r>
      <w:r>
        <w:t>and</w:t>
      </w:r>
      <w:r>
        <w:rPr>
          <w:spacing w:val="-3"/>
        </w:rPr>
        <w:t xml:space="preserve"> </w:t>
      </w:r>
      <w:r>
        <w:t>shall</w:t>
      </w:r>
      <w:r>
        <w:rPr>
          <w:spacing w:val="-4"/>
        </w:rPr>
        <w:t xml:space="preserve"> </w:t>
      </w:r>
      <w:r>
        <w:t>be</w:t>
      </w:r>
      <w:r>
        <w:rPr>
          <w:spacing w:val="-7"/>
        </w:rPr>
        <w:t xml:space="preserve"> </w:t>
      </w:r>
      <w:r>
        <w:t>governed</w:t>
      </w:r>
      <w:r>
        <w:rPr>
          <w:spacing w:val="-6"/>
        </w:rPr>
        <w:t xml:space="preserve"> </w:t>
      </w:r>
      <w:r>
        <w:t>by</w:t>
      </w:r>
      <w:r>
        <w:rPr>
          <w:spacing w:val="-3"/>
        </w:rPr>
        <w:t xml:space="preserve"> </w:t>
      </w:r>
      <w:r>
        <w:t>the</w:t>
      </w:r>
      <w:r>
        <w:rPr>
          <w:spacing w:val="-5"/>
        </w:rPr>
        <w:t xml:space="preserve"> </w:t>
      </w:r>
      <w:r>
        <w:t>internal</w:t>
      </w:r>
      <w:r>
        <w:rPr>
          <w:spacing w:val="-6"/>
        </w:rPr>
        <w:t xml:space="preserve"> </w:t>
      </w:r>
      <w:r>
        <w:t>procedural</w:t>
      </w:r>
      <w:r>
        <w:rPr>
          <w:spacing w:val="-9"/>
        </w:rPr>
        <w:t xml:space="preserve"> </w:t>
      </w:r>
      <w:r>
        <w:t>and</w:t>
      </w:r>
      <w:r>
        <w:rPr>
          <w:spacing w:val="-3"/>
        </w:rPr>
        <w:t xml:space="preserve"> </w:t>
      </w:r>
      <w:r>
        <w:t>substantive</w:t>
      </w:r>
      <w:r>
        <w:rPr>
          <w:spacing w:val="-5"/>
        </w:rPr>
        <w:t xml:space="preserve"> </w:t>
      </w:r>
      <w:r>
        <w:t>laws</w:t>
      </w:r>
      <w:r>
        <w:rPr>
          <w:spacing w:val="-5"/>
        </w:rPr>
        <w:t xml:space="preserve"> </w:t>
      </w:r>
      <w:r>
        <w:t>of</w:t>
      </w:r>
      <w:r>
        <w:rPr>
          <w:spacing w:val="-4"/>
        </w:rPr>
        <w:t xml:space="preserve"> </w:t>
      </w:r>
      <w:r>
        <w:t>the</w:t>
      </w:r>
      <w:r>
        <w:rPr>
          <w:spacing w:val="-5"/>
        </w:rPr>
        <w:t xml:space="preserve"> </w:t>
      </w:r>
      <w:r>
        <w:t>State</w:t>
      </w:r>
      <w:r>
        <w:rPr>
          <w:spacing w:val="-7"/>
        </w:rPr>
        <w:t xml:space="preserve"> </w:t>
      </w:r>
      <w:r>
        <w:t>of</w:t>
      </w:r>
      <w:r>
        <w:rPr>
          <w:spacing w:val="-4"/>
        </w:rPr>
        <w:t xml:space="preserve"> </w:t>
      </w:r>
      <w:r>
        <w:t>Florida</w:t>
      </w:r>
      <w:r>
        <w:rPr>
          <w:spacing w:val="-5"/>
        </w:rPr>
        <w:t xml:space="preserve"> </w:t>
      </w:r>
      <w:r>
        <w:t>without</w:t>
      </w:r>
      <w:r>
        <w:rPr>
          <w:spacing w:val="-4"/>
        </w:rPr>
        <w:t xml:space="preserve"> </w:t>
      </w:r>
      <w:r>
        <w:t>regard to</w:t>
      </w:r>
      <w:r>
        <w:rPr>
          <w:spacing w:val="40"/>
        </w:rPr>
        <w:t xml:space="preserve"> </w:t>
      </w:r>
      <w:r>
        <w:t>any conflict of law provisions. Each Member acknowledges</w:t>
      </w:r>
      <w:r>
        <w:rPr>
          <w:spacing w:val="40"/>
        </w:rPr>
        <w:t xml:space="preserve"> </w:t>
      </w:r>
      <w:r>
        <w:t>that</w:t>
      </w:r>
      <w:r>
        <w:rPr>
          <w:spacing w:val="40"/>
        </w:rPr>
        <w:t xml:space="preserve"> </w:t>
      </w:r>
      <w:r>
        <w:t>the Agreement, and the Terms contain</w:t>
      </w:r>
      <w:r>
        <w:rPr>
          <w:spacing w:val="40"/>
        </w:rPr>
        <w:t xml:space="preserve"> </w:t>
      </w:r>
      <w:r>
        <w:t>the entire agreement</w:t>
      </w:r>
      <w:r>
        <w:rPr>
          <w:spacing w:val="-9"/>
        </w:rPr>
        <w:t xml:space="preserve"> </w:t>
      </w:r>
      <w:r>
        <w:t>between</w:t>
      </w:r>
      <w:r>
        <w:rPr>
          <w:spacing w:val="-8"/>
        </w:rPr>
        <w:t xml:space="preserve"> </w:t>
      </w:r>
      <w:r>
        <w:t>the</w:t>
      </w:r>
      <w:r>
        <w:rPr>
          <w:spacing w:val="-10"/>
        </w:rPr>
        <w:t xml:space="preserve"> </w:t>
      </w:r>
      <w:r>
        <w:t>Member</w:t>
      </w:r>
      <w:r>
        <w:rPr>
          <w:spacing w:val="-9"/>
        </w:rPr>
        <w:t xml:space="preserve"> </w:t>
      </w:r>
      <w:r>
        <w:t>and</w:t>
      </w:r>
      <w:r>
        <w:rPr>
          <w:spacing w:val="-10"/>
        </w:rPr>
        <w:t xml:space="preserve"> </w:t>
      </w:r>
      <w:r w:rsidR="00CC32BA">
        <w:t>The Advantaged</w:t>
      </w:r>
      <w:r w:rsidR="00CC32BA">
        <w:rPr>
          <w:spacing w:val="-11"/>
        </w:rPr>
        <w:t xml:space="preserve"> </w:t>
      </w:r>
      <w:r>
        <w:t>and</w:t>
      </w:r>
      <w:r>
        <w:rPr>
          <w:spacing w:val="-8"/>
        </w:rPr>
        <w:t xml:space="preserve"> </w:t>
      </w:r>
      <w:r>
        <w:t>there</w:t>
      </w:r>
      <w:r>
        <w:rPr>
          <w:spacing w:val="-10"/>
        </w:rPr>
        <w:t xml:space="preserve"> </w:t>
      </w:r>
      <w:r>
        <w:t>is</w:t>
      </w:r>
      <w:r>
        <w:rPr>
          <w:spacing w:val="-10"/>
        </w:rPr>
        <w:t xml:space="preserve"> </w:t>
      </w:r>
      <w:r>
        <w:t>and</w:t>
      </w:r>
      <w:r>
        <w:rPr>
          <w:spacing w:val="-8"/>
        </w:rPr>
        <w:t xml:space="preserve"> </w:t>
      </w:r>
      <w:r>
        <w:t>can</w:t>
      </w:r>
      <w:r>
        <w:rPr>
          <w:spacing w:val="-8"/>
        </w:rPr>
        <w:t xml:space="preserve"> </w:t>
      </w:r>
      <w:r>
        <w:t>be</w:t>
      </w:r>
      <w:r>
        <w:rPr>
          <w:spacing w:val="-12"/>
        </w:rPr>
        <w:t xml:space="preserve"> </w:t>
      </w:r>
      <w:r>
        <w:t>no</w:t>
      </w:r>
      <w:r>
        <w:rPr>
          <w:spacing w:val="32"/>
        </w:rPr>
        <w:t xml:space="preserve"> </w:t>
      </w:r>
      <w:r>
        <w:t>other</w:t>
      </w:r>
      <w:r>
        <w:rPr>
          <w:spacing w:val="33"/>
        </w:rPr>
        <w:t xml:space="preserve"> </w:t>
      </w:r>
      <w:r>
        <w:t>oral</w:t>
      </w:r>
      <w:r>
        <w:rPr>
          <w:spacing w:val="34"/>
        </w:rPr>
        <w:t xml:space="preserve"> </w:t>
      </w:r>
      <w:r>
        <w:t>or</w:t>
      </w:r>
      <w:r>
        <w:rPr>
          <w:spacing w:val="33"/>
        </w:rPr>
        <w:t xml:space="preserve"> </w:t>
      </w:r>
      <w:r>
        <w:t>written</w:t>
      </w:r>
      <w:r>
        <w:rPr>
          <w:spacing w:val="-8"/>
        </w:rPr>
        <w:t xml:space="preserve"> </w:t>
      </w:r>
      <w:r>
        <w:t>agreement</w:t>
      </w:r>
      <w:r>
        <w:rPr>
          <w:spacing w:val="-9"/>
        </w:rPr>
        <w:t xml:space="preserve"> </w:t>
      </w:r>
      <w:r>
        <w:t>or</w:t>
      </w:r>
      <w:r>
        <w:rPr>
          <w:spacing w:val="-11"/>
        </w:rPr>
        <w:t xml:space="preserve"> </w:t>
      </w:r>
      <w:r>
        <w:t>understanding, unless</w:t>
      </w:r>
      <w:r>
        <w:rPr>
          <w:spacing w:val="-4"/>
        </w:rPr>
        <w:t xml:space="preserve"> </w:t>
      </w:r>
      <w:r>
        <w:t>the</w:t>
      </w:r>
      <w:r>
        <w:rPr>
          <w:spacing w:val="-4"/>
        </w:rPr>
        <w:t xml:space="preserve"> </w:t>
      </w:r>
      <w:r>
        <w:t>same</w:t>
      </w:r>
      <w:r>
        <w:rPr>
          <w:spacing w:val="-4"/>
        </w:rPr>
        <w:t xml:space="preserve"> </w:t>
      </w:r>
      <w:r>
        <w:t>is</w:t>
      </w:r>
      <w:r>
        <w:rPr>
          <w:spacing w:val="-4"/>
        </w:rPr>
        <w:t xml:space="preserve"> </w:t>
      </w:r>
      <w:r>
        <w:t>set</w:t>
      </w:r>
      <w:r>
        <w:rPr>
          <w:spacing w:val="-3"/>
        </w:rPr>
        <w:t xml:space="preserve"> </w:t>
      </w:r>
      <w:r>
        <w:t>forth</w:t>
      </w:r>
      <w:r>
        <w:rPr>
          <w:spacing w:val="-2"/>
        </w:rPr>
        <w:t xml:space="preserve"> </w:t>
      </w:r>
      <w:r>
        <w:t>in</w:t>
      </w:r>
      <w:r>
        <w:rPr>
          <w:spacing w:val="-2"/>
        </w:rPr>
        <w:t xml:space="preserve"> </w:t>
      </w:r>
      <w:r>
        <w:t>a</w:t>
      </w:r>
      <w:r>
        <w:rPr>
          <w:spacing w:val="40"/>
        </w:rPr>
        <w:t xml:space="preserve"> </w:t>
      </w:r>
      <w:r>
        <w:t>writing</w:t>
      </w:r>
      <w:r>
        <w:rPr>
          <w:spacing w:val="40"/>
        </w:rPr>
        <w:t xml:space="preserve"> </w:t>
      </w:r>
      <w:r>
        <w:t>signed</w:t>
      </w:r>
      <w:r>
        <w:rPr>
          <w:spacing w:val="40"/>
        </w:rPr>
        <w:t xml:space="preserve"> </w:t>
      </w:r>
      <w:r>
        <w:t>by</w:t>
      </w:r>
      <w:r>
        <w:rPr>
          <w:spacing w:val="-2"/>
        </w:rPr>
        <w:t xml:space="preserve"> </w:t>
      </w:r>
      <w:r>
        <w:t>an</w:t>
      </w:r>
      <w:r>
        <w:rPr>
          <w:spacing w:val="-2"/>
        </w:rPr>
        <w:t xml:space="preserve"> </w:t>
      </w:r>
      <w:r>
        <w:t>officer</w:t>
      </w:r>
      <w:r>
        <w:rPr>
          <w:spacing w:val="-1"/>
        </w:rPr>
        <w:t xml:space="preserve"> </w:t>
      </w:r>
      <w:r>
        <w:t>of</w:t>
      </w:r>
      <w:r>
        <w:rPr>
          <w:spacing w:val="-3"/>
        </w:rPr>
        <w:t xml:space="preserve"> </w:t>
      </w:r>
      <w:r w:rsidR="00CC32BA">
        <w:t>The Advantaged</w:t>
      </w:r>
      <w:r>
        <w:t>.</w:t>
      </w:r>
      <w:r>
        <w:rPr>
          <w:spacing w:val="-3"/>
        </w:rPr>
        <w:t xml:space="preserve"> </w:t>
      </w:r>
      <w:r>
        <w:t>Any</w:t>
      </w:r>
      <w:r>
        <w:rPr>
          <w:spacing w:val="-2"/>
        </w:rPr>
        <w:t xml:space="preserve"> </w:t>
      </w:r>
      <w:r>
        <w:t>such</w:t>
      </w:r>
      <w:r>
        <w:rPr>
          <w:spacing w:val="-2"/>
        </w:rPr>
        <w:t xml:space="preserve"> </w:t>
      </w:r>
      <w:r>
        <w:t>waiver</w:t>
      </w:r>
      <w:r>
        <w:rPr>
          <w:spacing w:val="-3"/>
        </w:rPr>
        <w:t xml:space="preserve"> </w:t>
      </w:r>
      <w:r>
        <w:t>or</w:t>
      </w:r>
      <w:r>
        <w:rPr>
          <w:spacing w:val="-3"/>
        </w:rPr>
        <w:t xml:space="preserve"> </w:t>
      </w:r>
      <w:r>
        <w:t>consent</w:t>
      </w:r>
      <w:r>
        <w:rPr>
          <w:spacing w:val="-3"/>
        </w:rPr>
        <w:t xml:space="preserve"> </w:t>
      </w:r>
      <w:r>
        <w:t>shall</w:t>
      </w:r>
      <w:r>
        <w:rPr>
          <w:spacing w:val="-5"/>
        </w:rPr>
        <w:t xml:space="preserve"> </w:t>
      </w:r>
      <w:r>
        <w:t>be</w:t>
      </w:r>
      <w:r>
        <w:rPr>
          <w:spacing w:val="-4"/>
        </w:rPr>
        <w:t xml:space="preserve"> </w:t>
      </w:r>
      <w:r>
        <w:t>effective</w:t>
      </w:r>
      <w:r>
        <w:rPr>
          <w:spacing w:val="-4"/>
        </w:rPr>
        <w:t xml:space="preserve"> </w:t>
      </w:r>
      <w:r>
        <w:t>only for the specific instance and for the specific purpose given. Notwithstanding</w:t>
      </w:r>
      <w:r>
        <w:rPr>
          <w:spacing w:val="40"/>
        </w:rPr>
        <w:t xml:space="preserve"> </w:t>
      </w:r>
      <w:r>
        <w:t>the foregoing,</w:t>
      </w:r>
      <w:r>
        <w:rPr>
          <w:spacing w:val="36"/>
        </w:rPr>
        <w:t xml:space="preserve"> </w:t>
      </w:r>
      <w:r>
        <w:t>the Terms may be unilaterally changed</w:t>
      </w:r>
      <w:r>
        <w:rPr>
          <w:spacing w:val="-12"/>
        </w:rPr>
        <w:t xml:space="preserve"> </w:t>
      </w:r>
      <w:r>
        <w:t>by</w:t>
      </w:r>
      <w:r>
        <w:rPr>
          <w:spacing w:val="-11"/>
        </w:rPr>
        <w:t xml:space="preserve"> </w:t>
      </w:r>
      <w:r w:rsidR="00CC32BA">
        <w:t>The Advantaged</w:t>
      </w:r>
      <w:r w:rsidR="00CC32BA">
        <w:rPr>
          <w:spacing w:val="-11"/>
        </w:rPr>
        <w:t xml:space="preserve"> </w:t>
      </w:r>
      <w:r>
        <w:t>from</w:t>
      </w:r>
      <w:r>
        <w:rPr>
          <w:spacing w:val="-11"/>
        </w:rPr>
        <w:t xml:space="preserve"> </w:t>
      </w:r>
      <w:r>
        <w:t>time</w:t>
      </w:r>
      <w:r>
        <w:rPr>
          <w:spacing w:val="-12"/>
        </w:rPr>
        <w:t xml:space="preserve"> </w:t>
      </w:r>
      <w:r>
        <w:t>to</w:t>
      </w:r>
      <w:r>
        <w:rPr>
          <w:spacing w:val="-11"/>
        </w:rPr>
        <w:t xml:space="preserve"> </w:t>
      </w:r>
      <w:r>
        <w:t>time.</w:t>
      </w:r>
      <w:r>
        <w:rPr>
          <w:spacing w:val="-11"/>
        </w:rPr>
        <w:t xml:space="preserve"> </w:t>
      </w:r>
      <w:r>
        <w:t>There</w:t>
      </w:r>
      <w:r>
        <w:rPr>
          <w:spacing w:val="-11"/>
        </w:rPr>
        <w:t xml:space="preserve"> </w:t>
      </w:r>
      <w:r>
        <w:t>are</w:t>
      </w:r>
      <w:r>
        <w:rPr>
          <w:spacing w:val="-12"/>
        </w:rPr>
        <w:t xml:space="preserve"> </w:t>
      </w:r>
      <w:r>
        <w:t>no</w:t>
      </w:r>
      <w:r>
        <w:rPr>
          <w:spacing w:val="-11"/>
        </w:rPr>
        <w:t xml:space="preserve"> </w:t>
      </w:r>
      <w:r>
        <w:t>collateral</w:t>
      </w:r>
      <w:r>
        <w:rPr>
          <w:spacing w:val="-11"/>
        </w:rPr>
        <w:t xml:space="preserve"> </w:t>
      </w:r>
      <w:r>
        <w:t>understandings</w:t>
      </w:r>
      <w:r>
        <w:rPr>
          <w:spacing w:val="-11"/>
        </w:rPr>
        <w:t xml:space="preserve"> </w:t>
      </w:r>
      <w:r>
        <w:t>or</w:t>
      </w:r>
      <w:r>
        <w:rPr>
          <w:spacing w:val="-12"/>
        </w:rPr>
        <w:t xml:space="preserve"> </w:t>
      </w:r>
      <w:r>
        <w:t>agreements</w:t>
      </w:r>
      <w:r>
        <w:rPr>
          <w:spacing w:val="-11"/>
        </w:rPr>
        <w:t xml:space="preserve"> </w:t>
      </w:r>
      <w:r>
        <w:t>other</w:t>
      </w:r>
      <w:r>
        <w:rPr>
          <w:spacing w:val="-11"/>
        </w:rPr>
        <w:t xml:space="preserve"> </w:t>
      </w:r>
      <w:r>
        <w:t>than</w:t>
      </w:r>
      <w:r>
        <w:rPr>
          <w:spacing w:val="-11"/>
        </w:rPr>
        <w:t xml:space="preserve"> </w:t>
      </w:r>
      <w:r>
        <w:t>those</w:t>
      </w:r>
      <w:r>
        <w:rPr>
          <w:spacing w:val="-12"/>
        </w:rPr>
        <w:t xml:space="preserve"> </w:t>
      </w:r>
      <w:r>
        <w:t>contained</w:t>
      </w:r>
      <w:r>
        <w:rPr>
          <w:spacing w:val="-11"/>
        </w:rPr>
        <w:t xml:space="preserve"> </w:t>
      </w:r>
      <w:r>
        <w:t>herein, and Member</w:t>
      </w:r>
      <w:r>
        <w:rPr>
          <w:spacing w:val="40"/>
        </w:rPr>
        <w:t xml:space="preserve"> </w:t>
      </w:r>
      <w:r>
        <w:rPr>
          <w:spacing w:val="9"/>
        </w:rPr>
        <w:t>understands</w:t>
      </w:r>
      <w:r>
        <w:rPr>
          <w:spacing w:val="40"/>
        </w:rPr>
        <w:t xml:space="preserve"> </w:t>
      </w:r>
      <w:r>
        <w:t>and agrees</w:t>
      </w:r>
      <w:r>
        <w:rPr>
          <w:spacing w:val="40"/>
        </w:rPr>
        <w:t xml:space="preserve"> </w:t>
      </w:r>
      <w:r>
        <w:t>that</w:t>
      </w:r>
      <w:r>
        <w:rPr>
          <w:spacing w:val="39"/>
        </w:rPr>
        <w:t xml:space="preserve"> </w:t>
      </w:r>
      <w:r>
        <w:t>there</w:t>
      </w:r>
      <w:r>
        <w:rPr>
          <w:spacing w:val="40"/>
        </w:rPr>
        <w:t xml:space="preserve"> </w:t>
      </w:r>
      <w:r>
        <w:t>are no terms,</w:t>
      </w:r>
      <w:r>
        <w:rPr>
          <w:spacing w:val="40"/>
        </w:rPr>
        <w:t xml:space="preserve"> </w:t>
      </w:r>
      <w:r>
        <w:rPr>
          <w:spacing w:val="9"/>
        </w:rPr>
        <w:t>conditions,</w:t>
      </w:r>
      <w:r>
        <w:rPr>
          <w:spacing w:val="40"/>
        </w:rPr>
        <w:t xml:space="preserve"> </w:t>
      </w:r>
      <w:r>
        <w:t>statements, warranties, or representations, oral</w:t>
      </w:r>
      <w:r>
        <w:rPr>
          <w:spacing w:val="-6"/>
        </w:rPr>
        <w:t xml:space="preserve"> </w:t>
      </w:r>
      <w:r>
        <w:t>or</w:t>
      </w:r>
      <w:r>
        <w:rPr>
          <w:spacing w:val="-7"/>
        </w:rPr>
        <w:t xml:space="preserve"> </w:t>
      </w:r>
      <w:r>
        <w:t>written,</w:t>
      </w:r>
      <w:r>
        <w:rPr>
          <w:spacing w:val="-9"/>
        </w:rPr>
        <w:t xml:space="preserve"> </w:t>
      </w:r>
      <w:r>
        <w:t>not</w:t>
      </w:r>
      <w:r>
        <w:rPr>
          <w:spacing w:val="-6"/>
        </w:rPr>
        <w:t xml:space="preserve"> </w:t>
      </w:r>
      <w:r>
        <w:t>contained</w:t>
      </w:r>
      <w:r>
        <w:rPr>
          <w:spacing w:val="-5"/>
        </w:rPr>
        <w:t xml:space="preserve"> </w:t>
      </w:r>
      <w:r>
        <w:t>in</w:t>
      </w:r>
      <w:r>
        <w:rPr>
          <w:spacing w:val="-5"/>
        </w:rPr>
        <w:t xml:space="preserve"> </w:t>
      </w:r>
      <w:r>
        <w:t>the</w:t>
      </w:r>
      <w:r>
        <w:rPr>
          <w:spacing w:val="-7"/>
        </w:rPr>
        <w:t xml:space="preserve"> </w:t>
      </w:r>
      <w:r>
        <w:t>Agreement</w:t>
      </w:r>
      <w:r>
        <w:rPr>
          <w:spacing w:val="-7"/>
        </w:rPr>
        <w:t xml:space="preserve"> </w:t>
      </w:r>
      <w:r>
        <w:t>and</w:t>
      </w:r>
      <w:r>
        <w:rPr>
          <w:spacing w:val="-6"/>
        </w:rPr>
        <w:t xml:space="preserve"> </w:t>
      </w:r>
      <w:r>
        <w:t>Terms.</w:t>
      </w:r>
      <w:r>
        <w:rPr>
          <w:spacing w:val="-6"/>
        </w:rPr>
        <w:t xml:space="preserve"> </w:t>
      </w:r>
      <w:r>
        <w:t>These</w:t>
      </w:r>
      <w:r>
        <w:rPr>
          <w:spacing w:val="-7"/>
        </w:rPr>
        <w:t xml:space="preserve"> </w:t>
      </w:r>
      <w:r>
        <w:t>Terms</w:t>
      </w:r>
      <w:r>
        <w:rPr>
          <w:spacing w:val="-5"/>
        </w:rPr>
        <w:t xml:space="preserve"> </w:t>
      </w:r>
      <w:r>
        <w:t>may</w:t>
      </w:r>
      <w:r>
        <w:rPr>
          <w:spacing w:val="-5"/>
        </w:rPr>
        <w:t xml:space="preserve"> </w:t>
      </w:r>
      <w:r>
        <w:t>be</w:t>
      </w:r>
      <w:r>
        <w:rPr>
          <w:spacing w:val="-7"/>
        </w:rPr>
        <w:t xml:space="preserve"> </w:t>
      </w:r>
      <w:r>
        <w:t>executed</w:t>
      </w:r>
      <w:r>
        <w:rPr>
          <w:spacing w:val="-5"/>
        </w:rPr>
        <w:t xml:space="preserve"> </w:t>
      </w:r>
      <w:r>
        <w:t>in</w:t>
      </w:r>
      <w:r>
        <w:rPr>
          <w:spacing w:val="-5"/>
        </w:rPr>
        <w:t xml:space="preserve"> </w:t>
      </w:r>
      <w:r>
        <w:t>any</w:t>
      </w:r>
      <w:r>
        <w:rPr>
          <w:spacing w:val="-8"/>
        </w:rPr>
        <w:t xml:space="preserve"> </w:t>
      </w:r>
      <w:r>
        <w:t>number</w:t>
      </w:r>
      <w:r>
        <w:rPr>
          <w:spacing w:val="-7"/>
        </w:rPr>
        <w:t xml:space="preserve"> </w:t>
      </w:r>
      <w:r>
        <w:t>of</w:t>
      </w:r>
      <w:r>
        <w:rPr>
          <w:spacing w:val="-7"/>
        </w:rPr>
        <w:t xml:space="preserve"> </w:t>
      </w:r>
      <w:r>
        <w:t>counterparts,</w:t>
      </w:r>
      <w:r>
        <w:rPr>
          <w:spacing w:val="-6"/>
        </w:rPr>
        <w:t xml:space="preserve"> </w:t>
      </w:r>
      <w:r>
        <w:t>each of which shall be deemed an original and all of which shall collectively constitute one instrument.</w:t>
      </w:r>
    </w:p>
    <w:p w14:paraId="608A66D2" w14:textId="77777777" w:rsidR="00523051" w:rsidRDefault="00523051">
      <w:pPr>
        <w:pStyle w:val="BodyText"/>
        <w:spacing w:before="9"/>
        <w:rPr>
          <w:sz w:val="24"/>
        </w:rPr>
      </w:pPr>
    </w:p>
    <w:p w14:paraId="0248D6F7" w14:textId="37B18A00" w:rsidR="00523051" w:rsidRDefault="00000000">
      <w:pPr>
        <w:pStyle w:val="BodyText"/>
        <w:spacing w:before="68"/>
        <w:ind w:left="239" w:right="175"/>
        <w:jc w:val="both"/>
      </w:pPr>
      <w:r>
        <w:t>MEMBER ACKNOWLEDGES</w:t>
      </w:r>
      <w:r>
        <w:rPr>
          <w:spacing w:val="24"/>
        </w:rPr>
        <w:t xml:space="preserve"> </w:t>
      </w:r>
      <w:r>
        <w:t>RECEIPT OF</w:t>
      </w:r>
      <w:r>
        <w:rPr>
          <w:spacing w:val="24"/>
        </w:rPr>
        <w:t xml:space="preserve"> </w:t>
      </w:r>
      <w:r>
        <w:t>THESE</w:t>
      </w:r>
      <w:r>
        <w:rPr>
          <w:spacing w:val="38"/>
        </w:rPr>
        <w:t xml:space="preserve"> </w:t>
      </w:r>
      <w:r>
        <w:t>TERMS</w:t>
      </w:r>
      <w:r>
        <w:rPr>
          <w:spacing w:val="38"/>
        </w:rPr>
        <w:t xml:space="preserve"> </w:t>
      </w:r>
      <w:r>
        <w:t>AND</w:t>
      </w:r>
      <w:r>
        <w:rPr>
          <w:spacing w:val="40"/>
        </w:rPr>
        <w:t xml:space="preserve"> </w:t>
      </w:r>
      <w:r>
        <w:t>CONDITIONS</w:t>
      </w:r>
      <w:r>
        <w:rPr>
          <w:spacing w:val="38"/>
        </w:rPr>
        <w:t xml:space="preserve"> </w:t>
      </w:r>
      <w:r>
        <w:t>OF</w:t>
      </w:r>
      <w:r>
        <w:rPr>
          <w:spacing w:val="40"/>
        </w:rPr>
        <w:t xml:space="preserve"> </w:t>
      </w:r>
      <w:r>
        <w:t>MEMBERSHIP</w:t>
      </w:r>
      <w:r>
        <w:rPr>
          <w:spacing w:val="38"/>
        </w:rPr>
        <w:t xml:space="preserve"> </w:t>
      </w:r>
      <w:r>
        <w:t>AND AGREES TO BE BOUND BY THE OBLIGATIONS CONTAINED HEREIN. MEMBER FURTHER ACKNOWLEDGES AND REPRESENTS</w:t>
      </w:r>
      <w:r>
        <w:rPr>
          <w:spacing w:val="-7"/>
        </w:rPr>
        <w:t xml:space="preserve"> </w:t>
      </w:r>
      <w:r>
        <w:t>THAT</w:t>
      </w:r>
      <w:r>
        <w:rPr>
          <w:spacing w:val="-5"/>
        </w:rPr>
        <w:t xml:space="preserve"> </w:t>
      </w:r>
      <w:r>
        <w:t>THE</w:t>
      </w:r>
      <w:r>
        <w:rPr>
          <w:spacing w:val="-5"/>
        </w:rPr>
        <w:t xml:space="preserve"> </w:t>
      </w:r>
      <w:r>
        <w:t>AGREEMENT</w:t>
      </w:r>
      <w:r>
        <w:rPr>
          <w:spacing w:val="-5"/>
        </w:rPr>
        <w:t xml:space="preserve"> </w:t>
      </w:r>
      <w:r>
        <w:t>AND</w:t>
      </w:r>
      <w:r>
        <w:rPr>
          <w:spacing w:val="-6"/>
        </w:rPr>
        <w:t xml:space="preserve"> </w:t>
      </w:r>
      <w:r>
        <w:t>THE</w:t>
      </w:r>
      <w:r>
        <w:rPr>
          <w:spacing w:val="-5"/>
        </w:rPr>
        <w:t xml:space="preserve"> </w:t>
      </w:r>
      <w:r>
        <w:t>TERMS</w:t>
      </w:r>
      <w:r>
        <w:rPr>
          <w:spacing w:val="-5"/>
        </w:rPr>
        <w:t xml:space="preserve"> </w:t>
      </w:r>
      <w:r>
        <w:t>AND</w:t>
      </w:r>
      <w:r>
        <w:rPr>
          <w:spacing w:val="-6"/>
        </w:rPr>
        <w:t xml:space="preserve"> </w:t>
      </w:r>
      <w:r>
        <w:t>CONDITIONS</w:t>
      </w:r>
      <w:r>
        <w:rPr>
          <w:spacing w:val="-5"/>
        </w:rPr>
        <w:t xml:space="preserve"> </w:t>
      </w:r>
      <w:r>
        <w:t>OF</w:t>
      </w:r>
      <w:r>
        <w:rPr>
          <w:spacing w:val="-5"/>
        </w:rPr>
        <w:t xml:space="preserve"> </w:t>
      </w:r>
      <w:r>
        <w:t>MEMBERSHIP</w:t>
      </w:r>
      <w:r>
        <w:rPr>
          <w:spacing w:val="-5"/>
        </w:rPr>
        <w:t xml:space="preserve"> </w:t>
      </w:r>
      <w:r>
        <w:t>CONTAIN</w:t>
      </w:r>
      <w:r>
        <w:rPr>
          <w:spacing w:val="34"/>
        </w:rPr>
        <w:t xml:space="preserve"> </w:t>
      </w:r>
      <w:r>
        <w:t>RELEASE, INDEMNITY</w:t>
      </w:r>
      <w:r>
        <w:rPr>
          <w:spacing w:val="-7"/>
        </w:rPr>
        <w:t xml:space="preserve"> </w:t>
      </w:r>
      <w:r>
        <w:t>AND</w:t>
      </w:r>
      <w:r>
        <w:rPr>
          <w:spacing w:val="-7"/>
        </w:rPr>
        <w:t xml:space="preserve"> </w:t>
      </w:r>
      <w:r>
        <w:t>ARBITRATION</w:t>
      </w:r>
      <w:r>
        <w:rPr>
          <w:spacing w:val="-7"/>
        </w:rPr>
        <w:t xml:space="preserve"> </w:t>
      </w:r>
      <w:r>
        <w:t>PROVISIONS;</w:t>
      </w:r>
      <w:r>
        <w:rPr>
          <w:spacing w:val="-6"/>
        </w:rPr>
        <w:t xml:space="preserve"> </w:t>
      </w:r>
      <w:r>
        <w:t>THAT</w:t>
      </w:r>
      <w:r>
        <w:rPr>
          <w:spacing w:val="-8"/>
        </w:rPr>
        <w:t xml:space="preserve"> </w:t>
      </w:r>
      <w:r>
        <w:t>MEMBER</w:t>
      </w:r>
      <w:r>
        <w:rPr>
          <w:spacing w:val="-6"/>
        </w:rPr>
        <w:t xml:space="preserve"> </w:t>
      </w:r>
      <w:r>
        <w:t>HAS</w:t>
      </w:r>
      <w:r>
        <w:rPr>
          <w:spacing w:val="-6"/>
        </w:rPr>
        <w:t xml:space="preserve"> </w:t>
      </w:r>
      <w:r>
        <w:t>READ</w:t>
      </w:r>
      <w:r>
        <w:rPr>
          <w:spacing w:val="-9"/>
        </w:rPr>
        <w:t xml:space="preserve"> </w:t>
      </w:r>
      <w:r>
        <w:t>AND</w:t>
      </w:r>
      <w:r>
        <w:rPr>
          <w:spacing w:val="-7"/>
        </w:rPr>
        <w:t xml:space="preserve"> </w:t>
      </w:r>
      <w:r>
        <w:t>UNDERSTANDS</w:t>
      </w:r>
      <w:r>
        <w:rPr>
          <w:spacing w:val="-6"/>
        </w:rPr>
        <w:t xml:space="preserve"> </w:t>
      </w:r>
      <w:r>
        <w:t>THE</w:t>
      </w:r>
      <w:r>
        <w:rPr>
          <w:spacing w:val="-8"/>
        </w:rPr>
        <w:t xml:space="preserve"> </w:t>
      </w:r>
      <w:r>
        <w:t>AGREEMENT AND THE TERMS AND CONDITIONS OF MEMBERSHIP; AND THAT MEMBER HAS NOT RECEIVED ANY REPRESENTATIONS AND IS NOT RELYING ON ANY STATEMENT, PROMISE, CONDITION OR STIPULATION NOT SPECIFICALLY SET FORTH IN THE AGREEMENT OR THE TERMS AND CONDITIONS OF MEMBERSHIP.</w:t>
      </w:r>
    </w:p>
    <w:p w14:paraId="3F6B7B80" w14:textId="77777777" w:rsidR="00523051" w:rsidRDefault="00523051">
      <w:pPr>
        <w:pStyle w:val="BodyText"/>
        <w:rPr>
          <w:sz w:val="20"/>
        </w:rPr>
      </w:pPr>
    </w:p>
    <w:p w14:paraId="196DB911" w14:textId="77777777" w:rsidR="00523051" w:rsidRDefault="00523051">
      <w:pPr>
        <w:pStyle w:val="BodyText"/>
        <w:rPr>
          <w:sz w:val="20"/>
        </w:rPr>
      </w:pPr>
    </w:p>
    <w:p w14:paraId="21618A4F" w14:textId="77777777" w:rsidR="00523051" w:rsidRDefault="00523051">
      <w:pPr>
        <w:pStyle w:val="BodyText"/>
        <w:rPr>
          <w:sz w:val="20"/>
        </w:rPr>
      </w:pPr>
    </w:p>
    <w:p w14:paraId="3603B6F7" w14:textId="77777777" w:rsidR="00523051" w:rsidRDefault="00523051">
      <w:pPr>
        <w:pStyle w:val="BodyText"/>
        <w:rPr>
          <w:sz w:val="20"/>
        </w:rPr>
      </w:pPr>
    </w:p>
    <w:p w14:paraId="478EF965" w14:textId="77777777" w:rsidR="00523051" w:rsidRDefault="00523051">
      <w:pPr>
        <w:pStyle w:val="BodyText"/>
        <w:spacing w:before="5"/>
        <w:rPr>
          <w:sz w:val="20"/>
        </w:rPr>
      </w:pPr>
    </w:p>
    <w:p w14:paraId="53028576" w14:textId="150A0B77" w:rsidR="00523051" w:rsidRDefault="00000000">
      <w:pPr>
        <w:pStyle w:val="BodyText"/>
        <w:tabs>
          <w:tab w:val="left" w:pos="4559"/>
          <w:tab w:val="left" w:pos="5279"/>
          <w:tab w:val="left" w:pos="8476"/>
        </w:tabs>
        <w:ind w:left="331"/>
        <w:jc w:val="both"/>
      </w:pPr>
      <w:r>
        <w:t>Member</w:t>
      </w:r>
      <w:r>
        <w:rPr>
          <w:spacing w:val="-2"/>
        </w:rPr>
        <w:t xml:space="preserve"> </w:t>
      </w:r>
      <w:r w:rsidR="00AD686B">
        <w:rPr>
          <w:spacing w:val="-5"/>
        </w:rPr>
        <w:t>Signature</w:t>
      </w:r>
      <w:r>
        <w:rPr>
          <w:spacing w:val="-5"/>
        </w:rPr>
        <w:t>:</w:t>
      </w:r>
      <w:r>
        <w:rPr>
          <w:u w:val="single"/>
        </w:rPr>
        <w:tab/>
      </w:r>
      <w:r>
        <w:tab/>
        <w:t xml:space="preserve">Date </w:t>
      </w:r>
      <w:r>
        <w:rPr>
          <w:u w:val="single"/>
        </w:rPr>
        <w:tab/>
      </w:r>
    </w:p>
    <w:p w14:paraId="22C6DDAE" w14:textId="77777777" w:rsidR="00523051" w:rsidRDefault="00523051">
      <w:pPr>
        <w:pStyle w:val="BodyText"/>
        <w:spacing w:before="5"/>
      </w:pPr>
    </w:p>
    <w:p w14:paraId="3E4F0931" w14:textId="15DB0E9E" w:rsidR="00523051" w:rsidRDefault="00000000" w:rsidP="00CC32BA">
      <w:pPr>
        <w:pStyle w:val="BodyText"/>
        <w:tabs>
          <w:tab w:val="left" w:pos="4559"/>
        </w:tabs>
        <w:spacing w:before="92"/>
        <w:ind w:left="331"/>
        <w:rPr>
          <w:sz w:val="20"/>
        </w:rPr>
      </w:pPr>
      <w:r>
        <w:t>Print</w:t>
      </w:r>
      <w:r>
        <w:rPr>
          <w:spacing w:val="-1"/>
        </w:rPr>
        <w:t xml:space="preserve"> </w:t>
      </w:r>
      <w:r>
        <w:rPr>
          <w:spacing w:val="-4"/>
        </w:rPr>
        <w:t>Name:</w:t>
      </w:r>
      <w:r>
        <w:rPr>
          <w:u w:val="single"/>
        </w:rPr>
        <w:tab/>
      </w:r>
    </w:p>
    <w:p w14:paraId="213BDA4D" w14:textId="77777777" w:rsidR="00523051" w:rsidRDefault="00523051">
      <w:pPr>
        <w:pStyle w:val="BodyText"/>
        <w:rPr>
          <w:sz w:val="20"/>
        </w:rPr>
      </w:pPr>
    </w:p>
    <w:p w14:paraId="10326D47" w14:textId="77777777" w:rsidR="00523051" w:rsidRDefault="00523051">
      <w:pPr>
        <w:pStyle w:val="BodyText"/>
        <w:rPr>
          <w:sz w:val="20"/>
        </w:rPr>
      </w:pPr>
    </w:p>
    <w:p w14:paraId="79970432" w14:textId="77777777" w:rsidR="00523051" w:rsidRDefault="00523051">
      <w:pPr>
        <w:pStyle w:val="BodyText"/>
        <w:rPr>
          <w:sz w:val="20"/>
        </w:rPr>
      </w:pPr>
    </w:p>
    <w:p w14:paraId="3188F657" w14:textId="77777777" w:rsidR="00523051" w:rsidRDefault="00523051">
      <w:pPr>
        <w:pStyle w:val="BodyText"/>
        <w:rPr>
          <w:sz w:val="20"/>
        </w:rPr>
      </w:pPr>
    </w:p>
    <w:p w14:paraId="4277A181" w14:textId="77777777" w:rsidR="00523051" w:rsidRDefault="00523051">
      <w:pPr>
        <w:pStyle w:val="BodyText"/>
        <w:rPr>
          <w:sz w:val="20"/>
        </w:rPr>
      </w:pPr>
    </w:p>
    <w:sectPr w:rsidR="00523051">
      <w:footerReference w:type="default" r:id="rId8"/>
      <w:pgSz w:w="12240" w:h="15840"/>
      <w:pgMar w:top="1660" w:right="1140" w:bottom="720" w:left="120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3849" w14:textId="77777777" w:rsidR="00485C75" w:rsidRDefault="00485C75">
      <w:r>
        <w:separator/>
      </w:r>
    </w:p>
  </w:endnote>
  <w:endnote w:type="continuationSeparator" w:id="0">
    <w:p w14:paraId="61F44D34" w14:textId="77777777" w:rsidR="00485C75" w:rsidRDefault="0048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8E16" w14:textId="4396679F" w:rsidR="00523051" w:rsidRDefault="00D70A3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2FFE1AF" wp14:editId="43703B0E">
              <wp:simplePos x="0" y="0"/>
              <wp:positionH relativeFrom="page">
                <wp:posOffset>3791585</wp:posOffset>
              </wp:positionH>
              <wp:positionV relativeFrom="page">
                <wp:posOffset>9586595</wp:posOffset>
              </wp:positionV>
              <wp:extent cx="201930" cy="139065"/>
              <wp:effectExtent l="0" t="0" r="0" b="0"/>
              <wp:wrapNone/>
              <wp:docPr id="18460743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A986" w14:textId="77777777" w:rsidR="00523051"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FE1AF" id="_x0000_t202" coordsize="21600,21600" o:spt="202" path="m,l,21600r21600,l21600,xe">
              <v:stroke joinstyle="miter"/>
              <v:path gradientshapeok="t" o:connecttype="rect"/>
            </v:shapetype>
            <v:shape id="docshape1" o:spid="_x0000_s1026" type="#_x0000_t202" style="position:absolute;margin-left:298.55pt;margin-top:754.85pt;width:15.9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we1AEAAJADAAAOAAAAZHJzL2Uyb0RvYy54bWysU9tu2zAMfR+wfxD0vthpsWI14hRdiw4D&#10;ugvQ7QMUWbKF2aJGKrGzrx8lx+kub8NeBJqUDs85pDc309CLg0Fy4Gu5XpVSGK+hcb6t5dcvD6/e&#10;SEFR+Ub14E0tj4bkzfbli80YKnMBHfSNQcEgnqox1LKLMVRFQbozg6IVBOO5aAEHFfkT26JBNTL6&#10;0BcXZXlVjIBNQNCGiLP3c1FuM761RsdP1pKJoq8lc4v5xHzu0llsN6pqUYXO6RMN9Q8sBuU8Nz1D&#10;3auoxB7dX1CD0wgENq40DAVY67TJGljNuvxDzVOngsla2BwKZ5vo/8Hqj4en8BlFnN7CxAPMIig8&#10;gv5GwsNdp3xrbhFh7IxquPE6WVaMgarT02Q1VZRAduMHaHjIah8hA00Wh+QK6xSMzgM4nk03UxSa&#10;k6z7+pIrmkvry+vy6nXuoKrlcUCK7wwMIgW1RJ5pBleHR4qJjKqWK6mXhwfX93muvf8twRdTJpNP&#10;fGfmcdpNfDuJ2EFzZBkI85rwWnPQAf6QYuQVqSV93ys0UvTvPVuR9mkJcAl2S6C85qe1jFLM4V2c&#10;924f0LUdI89me7hlu6zLUp5ZnHjy2LPC04qmvfr1O996/pG2PwEAAP//AwBQSwMEFAAGAAgAAAAh&#10;ABZ2cX3hAAAADQEAAA8AAABkcnMvZG93bnJldi54bWxMj8FOwzAMhu9IvENkJG4s6dC6tTSdJgQn&#10;JERXDhzTxmujNU5psq28PdkJjvb/6ffnYjvbgZ1x8saRhGQhgCG1ThvqJHzWrw8bYD4o0mpwhBJ+&#10;0MO2vL0pVK7dhSo870PHYgn5XEnoQxhzzn3bo1V+4UakmB3cZFWI49RxPalLLLcDXwqRcqsMxQu9&#10;GvG5x/a4P1kJuy+qXsz3e/NRHSpT15mgt/Qo5f3dvHsCFnAOfzBc9aM6lNGpcSfSng0SVtk6iWgM&#10;ViJbA4tIutxkwJrr6jFJgZcF//9F+QsAAP//AwBQSwECLQAUAAYACAAAACEAtoM4kv4AAADhAQAA&#10;EwAAAAAAAAAAAAAAAAAAAAAAW0NvbnRlbnRfVHlwZXNdLnhtbFBLAQItABQABgAIAAAAIQA4/SH/&#10;1gAAAJQBAAALAAAAAAAAAAAAAAAAAC8BAABfcmVscy8ucmVsc1BLAQItABQABgAIAAAAIQCWuGwe&#10;1AEAAJADAAAOAAAAAAAAAAAAAAAAAC4CAABkcnMvZTJvRG9jLnhtbFBLAQItABQABgAIAAAAIQAW&#10;dnF94QAAAA0BAAAPAAAAAAAAAAAAAAAAAC4EAABkcnMvZG93bnJldi54bWxQSwUGAAAAAAQABADz&#10;AAAAPAUAAAAA&#10;" filled="f" stroked="f">
              <v:textbox inset="0,0,0,0">
                <w:txbxContent>
                  <w:p w14:paraId="7D81A986" w14:textId="77777777" w:rsidR="00523051"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C3B8" w14:textId="77777777" w:rsidR="00485C75" w:rsidRDefault="00485C75">
      <w:r>
        <w:separator/>
      </w:r>
    </w:p>
  </w:footnote>
  <w:footnote w:type="continuationSeparator" w:id="0">
    <w:p w14:paraId="18782C65" w14:textId="77777777" w:rsidR="00485C75" w:rsidRDefault="00485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1392A"/>
    <w:multiLevelType w:val="hybridMultilevel"/>
    <w:tmpl w:val="69E4AD8C"/>
    <w:lvl w:ilvl="0" w:tplc="6AF484DC">
      <w:numFmt w:val="bullet"/>
      <w:lvlText w:val=""/>
      <w:lvlJc w:val="left"/>
      <w:pPr>
        <w:ind w:left="1559" w:hanging="360"/>
      </w:pPr>
      <w:rPr>
        <w:rFonts w:ascii="Symbol" w:eastAsia="Symbol" w:hAnsi="Symbol" w:cs="Symbol" w:hint="default"/>
        <w:b w:val="0"/>
        <w:bCs w:val="0"/>
        <w:i w:val="0"/>
        <w:iCs w:val="0"/>
        <w:w w:val="100"/>
        <w:sz w:val="18"/>
        <w:szCs w:val="18"/>
        <w:lang w:val="en-US" w:eastAsia="en-US" w:bidi="ar-SA"/>
      </w:rPr>
    </w:lvl>
    <w:lvl w:ilvl="1" w:tplc="70EED7D0">
      <w:numFmt w:val="bullet"/>
      <w:lvlText w:val="•"/>
      <w:lvlJc w:val="left"/>
      <w:pPr>
        <w:ind w:left="2394" w:hanging="360"/>
      </w:pPr>
      <w:rPr>
        <w:rFonts w:hint="default"/>
        <w:lang w:val="en-US" w:eastAsia="en-US" w:bidi="ar-SA"/>
      </w:rPr>
    </w:lvl>
    <w:lvl w:ilvl="2" w:tplc="D94614B4">
      <w:numFmt w:val="bullet"/>
      <w:lvlText w:val="•"/>
      <w:lvlJc w:val="left"/>
      <w:pPr>
        <w:ind w:left="3228" w:hanging="360"/>
      </w:pPr>
      <w:rPr>
        <w:rFonts w:hint="default"/>
        <w:lang w:val="en-US" w:eastAsia="en-US" w:bidi="ar-SA"/>
      </w:rPr>
    </w:lvl>
    <w:lvl w:ilvl="3" w:tplc="C114A3AA">
      <w:numFmt w:val="bullet"/>
      <w:lvlText w:val="•"/>
      <w:lvlJc w:val="left"/>
      <w:pPr>
        <w:ind w:left="4062" w:hanging="360"/>
      </w:pPr>
      <w:rPr>
        <w:rFonts w:hint="default"/>
        <w:lang w:val="en-US" w:eastAsia="en-US" w:bidi="ar-SA"/>
      </w:rPr>
    </w:lvl>
    <w:lvl w:ilvl="4" w:tplc="54244B14">
      <w:numFmt w:val="bullet"/>
      <w:lvlText w:val="•"/>
      <w:lvlJc w:val="left"/>
      <w:pPr>
        <w:ind w:left="4896" w:hanging="360"/>
      </w:pPr>
      <w:rPr>
        <w:rFonts w:hint="default"/>
        <w:lang w:val="en-US" w:eastAsia="en-US" w:bidi="ar-SA"/>
      </w:rPr>
    </w:lvl>
    <w:lvl w:ilvl="5" w:tplc="A672E5BC">
      <w:numFmt w:val="bullet"/>
      <w:lvlText w:val="•"/>
      <w:lvlJc w:val="left"/>
      <w:pPr>
        <w:ind w:left="5730" w:hanging="360"/>
      </w:pPr>
      <w:rPr>
        <w:rFonts w:hint="default"/>
        <w:lang w:val="en-US" w:eastAsia="en-US" w:bidi="ar-SA"/>
      </w:rPr>
    </w:lvl>
    <w:lvl w:ilvl="6" w:tplc="F4B09914">
      <w:numFmt w:val="bullet"/>
      <w:lvlText w:val="•"/>
      <w:lvlJc w:val="left"/>
      <w:pPr>
        <w:ind w:left="6564" w:hanging="360"/>
      </w:pPr>
      <w:rPr>
        <w:rFonts w:hint="default"/>
        <w:lang w:val="en-US" w:eastAsia="en-US" w:bidi="ar-SA"/>
      </w:rPr>
    </w:lvl>
    <w:lvl w:ilvl="7" w:tplc="36303B98">
      <w:numFmt w:val="bullet"/>
      <w:lvlText w:val="•"/>
      <w:lvlJc w:val="left"/>
      <w:pPr>
        <w:ind w:left="7398" w:hanging="360"/>
      </w:pPr>
      <w:rPr>
        <w:rFonts w:hint="default"/>
        <w:lang w:val="en-US" w:eastAsia="en-US" w:bidi="ar-SA"/>
      </w:rPr>
    </w:lvl>
    <w:lvl w:ilvl="8" w:tplc="A0E84BBC">
      <w:numFmt w:val="bullet"/>
      <w:lvlText w:val="•"/>
      <w:lvlJc w:val="left"/>
      <w:pPr>
        <w:ind w:left="8232" w:hanging="360"/>
      </w:pPr>
      <w:rPr>
        <w:rFonts w:hint="default"/>
        <w:lang w:val="en-US" w:eastAsia="en-US" w:bidi="ar-SA"/>
      </w:rPr>
    </w:lvl>
  </w:abstractNum>
  <w:abstractNum w:abstractNumId="1" w15:restartNumberingAfterBreak="0">
    <w:nsid w:val="1AFC6FEF"/>
    <w:multiLevelType w:val="hybridMultilevel"/>
    <w:tmpl w:val="E7704D96"/>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2" w15:restartNumberingAfterBreak="0">
    <w:nsid w:val="23E6616D"/>
    <w:multiLevelType w:val="hybridMultilevel"/>
    <w:tmpl w:val="BDC81370"/>
    <w:lvl w:ilvl="0" w:tplc="0C0681D4">
      <w:numFmt w:val="bullet"/>
      <w:lvlText w:val="•"/>
      <w:lvlJc w:val="left"/>
      <w:pPr>
        <w:ind w:left="2256" w:hanging="207"/>
      </w:pPr>
      <w:rPr>
        <w:rFonts w:ascii="Times New Roman" w:eastAsia="Times New Roman" w:hAnsi="Times New Roman" w:cs="Times New Roman" w:hint="default"/>
        <w:b w:val="0"/>
        <w:bCs w:val="0"/>
        <w:i w:val="0"/>
        <w:iCs w:val="0"/>
        <w:w w:val="100"/>
        <w:sz w:val="18"/>
        <w:szCs w:val="18"/>
        <w:lang w:val="en-US" w:eastAsia="en-US" w:bidi="ar-SA"/>
      </w:rPr>
    </w:lvl>
    <w:lvl w:ilvl="1" w:tplc="382AEF4A">
      <w:numFmt w:val="bullet"/>
      <w:lvlText w:val="•"/>
      <w:lvlJc w:val="left"/>
      <w:pPr>
        <w:ind w:left="3352" w:hanging="209"/>
      </w:pPr>
      <w:rPr>
        <w:rFonts w:ascii="Times New Roman" w:eastAsia="Times New Roman" w:hAnsi="Times New Roman" w:cs="Times New Roman" w:hint="default"/>
        <w:b w:val="0"/>
        <w:bCs w:val="0"/>
        <w:i w:val="0"/>
        <w:iCs w:val="0"/>
        <w:w w:val="100"/>
        <w:sz w:val="18"/>
        <w:szCs w:val="18"/>
        <w:lang w:val="en-US" w:eastAsia="en-US" w:bidi="ar-SA"/>
      </w:rPr>
    </w:lvl>
    <w:lvl w:ilvl="2" w:tplc="882A419C">
      <w:numFmt w:val="bullet"/>
      <w:lvlText w:val="•"/>
      <w:lvlJc w:val="left"/>
      <w:pPr>
        <w:ind w:left="4447" w:hanging="207"/>
      </w:pPr>
      <w:rPr>
        <w:rFonts w:ascii="Times New Roman" w:eastAsia="Times New Roman" w:hAnsi="Times New Roman" w:cs="Times New Roman" w:hint="default"/>
        <w:b w:val="0"/>
        <w:bCs w:val="0"/>
        <w:i w:val="0"/>
        <w:iCs w:val="0"/>
        <w:w w:val="100"/>
        <w:sz w:val="18"/>
        <w:szCs w:val="18"/>
        <w:lang w:val="en-US" w:eastAsia="en-US" w:bidi="ar-SA"/>
      </w:rPr>
    </w:lvl>
    <w:lvl w:ilvl="3" w:tplc="755E0A2C">
      <w:numFmt w:val="bullet"/>
      <w:lvlText w:val="•"/>
      <w:lvlJc w:val="left"/>
      <w:pPr>
        <w:ind w:left="5122" w:hanging="207"/>
      </w:pPr>
      <w:rPr>
        <w:rFonts w:hint="default"/>
        <w:lang w:val="en-US" w:eastAsia="en-US" w:bidi="ar-SA"/>
      </w:rPr>
    </w:lvl>
    <w:lvl w:ilvl="4" w:tplc="B5F2862E">
      <w:numFmt w:val="bullet"/>
      <w:lvlText w:val="•"/>
      <w:lvlJc w:val="left"/>
      <w:pPr>
        <w:ind w:left="5805" w:hanging="207"/>
      </w:pPr>
      <w:rPr>
        <w:rFonts w:hint="default"/>
        <w:lang w:val="en-US" w:eastAsia="en-US" w:bidi="ar-SA"/>
      </w:rPr>
    </w:lvl>
    <w:lvl w:ilvl="5" w:tplc="1174D2E0">
      <w:numFmt w:val="bullet"/>
      <w:lvlText w:val="•"/>
      <w:lvlJc w:val="left"/>
      <w:pPr>
        <w:ind w:left="6487" w:hanging="207"/>
      </w:pPr>
      <w:rPr>
        <w:rFonts w:hint="default"/>
        <w:lang w:val="en-US" w:eastAsia="en-US" w:bidi="ar-SA"/>
      </w:rPr>
    </w:lvl>
    <w:lvl w:ilvl="6" w:tplc="8E443208">
      <w:numFmt w:val="bullet"/>
      <w:lvlText w:val="•"/>
      <w:lvlJc w:val="left"/>
      <w:pPr>
        <w:ind w:left="7170" w:hanging="207"/>
      </w:pPr>
      <w:rPr>
        <w:rFonts w:hint="default"/>
        <w:lang w:val="en-US" w:eastAsia="en-US" w:bidi="ar-SA"/>
      </w:rPr>
    </w:lvl>
    <w:lvl w:ilvl="7" w:tplc="B6DA53B6">
      <w:numFmt w:val="bullet"/>
      <w:lvlText w:val="•"/>
      <w:lvlJc w:val="left"/>
      <w:pPr>
        <w:ind w:left="7852" w:hanging="207"/>
      </w:pPr>
      <w:rPr>
        <w:rFonts w:hint="default"/>
        <w:lang w:val="en-US" w:eastAsia="en-US" w:bidi="ar-SA"/>
      </w:rPr>
    </w:lvl>
    <w:lvl w:ilvl="8" w:tplc="EDCEB872">
      <w:numFmt w:val="bullet"/>
      <w:lvlText w:val="•"/>
      <w:lvlJc w:val="left"/>
      <w:pPr>
        <w:ind w:left="8535" w:hanging="207"/>
      </w:pPr>
      <w:rPr>
        <w:rFonts w:hint="default"/>
        <w:lang w:val="en-US" w:eastAsia="en-US" w:bidi="ar-SA"/>
      </w:rPr>
    </w:lvl>
  </w:abstractNum>
  <w:abstractNum w:abstractNumId="3" w15:restartNumberingAfterBreak="0">
    <w:nsid w:val="4EEB4C22"/>
    <w:multiLevelType w:val="hybridMultilevel"/>
    <w:tmpl w:val="148CB190"/>
    <w:lvl w:ilvl="0" w:tplc="52CEFA40">
      <w:start w:val="1"/>
      <w:numFmt w:val="upperLetter"/>
      <w:lvlText w:val="%1."/>
      <w:lvlJc w:val="left"/>
      <w:pPr>
        <w:ind w:left="397" w:hanging="272"/>
      </w:pPr>
      <w:rPr>
        <w:rFonts w:hint="default"/>
        <w:spacing w:val="-1"/>
        <w:w w:val="100"/>
        <w:lang w:val="en-US" w:eastAsia="en-US" w:bidi="ar-SA"/>
      </w:rPr>
    </w:lvl>
    <w:lvl w:ilvl="1" w:tplc="2438F4F6">
      <w:start w:val="1"/>
      <w:numFmt w:val="decimal"/>
      <w:lvlText w:val="%2)"/>
      <w:lvlJc w:val="left"/>
      <w:pPr>
        <w:ind w:left="827" w:hanging="723"/>
      </w:pPr>
      <w:rPr>
        <w:rFonts w:ascii="Times New Roman" w:eastAsia="Times New Roman" w:hAnsi="Times New Roman" w:cs="Times New Roman" w:hint="default"/>
        <w:b w:val="0"/>
        <w:bCs w:val="0"/>
        <w:i w:val="0"/>
        <w:iCs w:val="0"/>
        <w:w w:val="95"/>
        <w:sz w:val="18"/>
        <w:szCs w:val="18"/>
        <w:lang w:val="en-US" w:eastAsia="en-US" w:bidi="ar-SA"/>
      </w:rPr>
    </w:lvl>
    <w:lvl w:ilvl="2" w:tplc="2C6A6CB4">
      <w:start w:val="1"/>
      <w:numFmt w:val="lowerLetter"/>
      <w:lvlText w:val="%3)"/>
      <w:lvlJc w:val="left"/>
      <w:pPr>
        <w:ind w:left="1240" w:hanging="209"/>
      </w:pPr>
      <w:rPr>
        <w:rFonts w:ascii="Times New Roman" w:eastAsia="Times New Roman" w:hAnsi="Times New Roman" w:cs="Times New Roman" w:hint="default"/>
        <w:b w:val="0"/>
        <w:bCs w:val="0"/>
        <w:i w:val="0"/>
        <w:iCs w:val="0"/>
        <w:w w:val="95"/>
        <w:sz w:val="18"/>
        <w:szCs w:val="18"/>
        <w:lang w:val="en-US" w:eastAsia="en-US" w:bidi="ar-SA"/>
      </w:rPr>
    </w:lvl>
    <w:lvl w:ilvl="3" w:tplc="AB601FBC">
      <w:numFmt w:val="bullet"/>
      <w:lvlText w:val="•"/>
      <w:lvlJc w:val="left"/>
      <w:pPr>
        <w:ind w:left="1240" w:hanging="209"/>
      </w:pPr>
      <w:rPr>
        <w:rFonts w:hint="default"/>
        <w:lang w:val="en-US" w:eastAsia="en-US" w:bidi="ar-SA"/>
      </w:rPr>
    </w:lvl>
    <w:lvl w:ilvl="4" w:tplc="ED822DD2">
      <w:numFmt w:val="bullet"/>
      <w:lvlText w:val="•"/>
      <w:lvlJc w:val="left"/>
      <w:pPr>
        <w:ind w:left="2477" w:hanging="209"/>
      </w:pPr>
      <w:rPr>
        <w:rFonts w:hint="default"/>
        <w:lang w:val="en-US" w:eastAsia="en-US" w:bidi="ar-SA"/>
      </w:rPr>
    </w:lvl>
    <w:lvl w:ilvl="5" w:tplc="1F66EA40">
      <w:numFmt w:val="bullet"/>
      <w:lvlText w:val="•"/>
      <w:lvlJc w:val="left"/>
      <w:pPr>
        <w:ind w:left="3714" w:hanging="209"/>
      </w:pPr>
      <w:rPr>
        <w:rFonts w:hint="default"/>
        <w:lang w:val="en-US" w:eastAsia="en-US" w:bidi="ar-SA"/>
      </w:rPr>
    </w:lvl>
    <w:lvl w:ilvl="6" w:tplc="2D80FBE2">
      <w:numFmt w:val="bullet"/>
      <w:lvlText w:val="•"/>
      <w:lvlJc w:val="left"/>
      <w:pPr>
        <w:ind w:left="4951" w:hanging="209"/>
      </w:pPr>
      <w:rPr>
        <w:rFonts w:hint="default"/>
        <w:lang w:val="en-US" w:eastAsia="en-US" w:bidi="ar-SA"/>
      </w:rPr>
    </w:lvl>
    <w:lvl w:ilvl="7" w:tplc="B5B2FC2E">
      <w:numFmt w:val="bullet"/>
      <w:lvlText w:val="•"/>
      <w:lvlJc w:val="left"/>
      <w:pPr>
        <w:ind w:left="6188" w:hanging="209"/>
      </w:pPr>
      <w:rPr>
        <w:rFonts w:hint="default"/>
        <w:lang w:val="en-US" w:eastAsia="en-US" w:bidi="ar-SA"/>
      </w:rPr>
    </w:lvl>
    <w:lvl w:ilvl="8" w:tplc="1CC4DDB8">
      <w:numFmt w:val="bullet"/>
      <w:lvlText w:val="•"/>
      <w:lvlJc w:val="left"/>
      <w:pPr>
        <w:ind w:left="7425" w:hanging="209"/>
      </w:pPr>
      <w:rPr>
        <w:rFonts w:hint="default"/>
        <w:lang w:val="en-US" w:eastAsia="en-US" w:bidi="ar-SA"/>
      </w:rPr>
    </w:lvl>
  </w:abstractNum>
  <w:abstractNum w:abstractNumId="4" w15:restartNumberingAfterBreak="0">
    <w:nsid w:val="5CDD673F"/>
    <w:multiLevelType w:val="hybridMultilevel"/>
    <w:tmpl w:val="4A480D9C"/>
    <w:lvl w:ilvl="0" w:tplc="97E23784">
      <w:numFmt w:val="bullet"/>
      <w:lvlText w:val=""/>
      <w:lvlJc w:val="left"/>
      <w:pPr>
        <w:ind w:left="1286" w:hanging="360"/>
      </w:pPr>
      <w:rPr>
        <w:rFonts w:ascii="Symbol" w:eastAsia="Symbol" w:hAnsi="Symbol" w:cs="Symbol" w:hint="default"/>
        <w:b w:val="0"/>
        <w:bCs w:val="0"/>
        <w:i w:val="0"/>
        <w:iCs w:val="0"/>
        <w:w w:val="100"/>
        <w:sz w:val="18"/>
        <w:szCs w:val="18"/>
        <w:lang w:val="en-US" w:eastAsia="en-US" w:bidi="ar-SA"/>
      </w:rPr>
    </w:lvl>
    <w:lvl w:ilvl="1" w:tplc="532410B6">
      <w:numFmt w:val="bullet"/>
      <w:lvlText w:val="•"/>
      <w:lvlJc w:val="left"/>
      <w:pPr>
        <w:ind w:left="2142" w:hanging="360"/>
      </w:pPr>
      <w:rPr>
        <w:rFonts w:hint="default"/>
        <w:lang w:val="en-US" w:eastAsia="en-US" w:bidi="ar-SA"/>
      </w:rPr>
    </w:lvl>
    <w:lvl w:ilvl="2" w:tplc="60E0C97A">
      <w:numFmt w:val="bullet"/>
      <w:lvlText w:val="•"/>
      <w:lvlJc w:val="left"/>
      <w:pPr>
        <w:ind w:left="3004" w:hanging="360"/>
      </w:pPr>
      <w:rPr>
        <w:rFonts w:hint="default"/>
        <w:lang w:val="en-US" w:eastAsia="en-US" w:bidi="ar-SA"/>
      </w:rPr>
    </w:lvl>
    <w:lvl w:ilvl="3" w:tplc="CBA29886">
      <w:numFmt w:val="bullet"/>
      <w:lvlText w:val="•"/>
      <w:lvlJc w:val="left"/>
      <w:pPr>
        <w:ind w:left="3866" w:hanging="360"/>
      </w:pPr>
      <w:rPr>
        <w:rFonts w:hint="default"/>
        <w:lang w:val="en-US" w:eastAsia="en-US" w:bidi="ar-SA"/>
      </w:rPr>
    </w:lvl>
    <w:lvl w:ilvl="4" w:tplc="F834716E">
      <w:numFmt w:val="bullet"/>
      <w:lvlText w:val="•"/>
      <w:lvlJc w:val="left"/>
      <w:pPr>
        <w:ind w:left="4728" w:hanging="360"/>
      </w:pPr>
      <w:rPr>
        <w:rFonts w:hint="default"/>
        <w:lang w:val="en-US" w:eastAsia="en-US" w:bidi="ar-SA"/>
      </w:rPr>
    </w:lvl>
    <w:lvl w:ilvl="5" w:tplc="0EC04F7E">
      <w:numFmt w:val="bullet"/>
      <w:lvlText w:val="•"/>
      <w:lvlJc w:val="left"/>
      <w:pPr>
        <w:ind w:left="5590" w:hanging="360"/>
      </w:pPr>
      <w:rPr>
        <w:rFonts w:hint="default"/>
        <w:lang w:val="en-US" w:eastAsia="en-US" w:bidi="ar-SA"/>
      </w:rPr>
    </w:lvl>
    <w:lvl w:ilvl="6" w:tplc="0A16479A">
      <w:numFmt w:val="bullet"/>
      <w:lvlText w:val="•"/>
      <w:lvlJc w:val="left"/>
      <w:pPr>
        <w:ind w:left="6452" w:hanging="360"/>
      </w:pPr>
      <w:rPr>
        <w:rFonts w:hint="default"/>
        <w:lang w:val="en-US" w:eastAsia="en-US" w:bidi="ar-SA"/>
      </w:rPr>
    </w:lvl>
    <w:lvl w:ilvl="7" w:tplc="2AFC6956">
      <w:numFmt w:val="bullet"/>
      <w:lvlText w:val="•"/>
      <w:lvlJc w:val="left"/>
      <w:pPr>
        <w:ind w:left="7314" w:hanging="360"/>
      </w:pPr>
      <w:rPr>
        <w:rFonts w:hint="default"/>
        <w:lang w:val="en-US" w:eastAsia="en-US" w:bidi="ar-SA"/>
      </w:rPr>
    </w:lvl>
    <w:lvl w:ilvl="8" w:tplc="9D7C0BEC">
      <w:numFmt w:val="bullet"/>
      <w:lvlText w:val="•"/>
      <w:lvlJc w:val="left"/>
      <w:pPr>
        <w:ind w:left="8176" w:hanging="360"/>
      </w:pPr>
      <w:rPr>
        <w:rFonts w:hint="default"/>
        <w:lang w:val="en-US" w:eastAsia="en-US" w:bidi="ar-SA"/>
      </w:rPr>
    </w:lvl>
  </w:abstractNum>
  <w:abstractNum w:abstractNumId="5" w15:restartNumberingAfterBreak="0">
    <w:nsid w:val="7500608B"/>
    <w:multiLevelType w:val="hybridMultilevel"/>
    <w:tmpl w:val="EC9CB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42982664">
    <w:abstractNumId w:val="4"/>
  </w:num>
  <w:num w:numId="2" w16cid:durableId="2029982159">
    <w:abstractNumId w:val="0"/>
  </w:num>
  <w:num w:numId="3" w16cid:durableId="1606381396">
    <w:abstractNumId w:val="2"/>
  </w:num>
  <w:num w:numId="4" w16cid:durableId="201092664">
    <w:abstractNumId w:val="3"/>
  </w:num>
  <w:num w:numId="5" w16cid:durableId="1468429273">
    <w:abstractNumId w:val="1"/>
  </w:num>
  <w:num w:numId="6" w16cid:durableId="993334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051"/>
    <w:rsid w:val="000311F2"/>
    <w:rsid w:val="000C4E40"/>
    <w:rsid w:val="0015104E"/>
    <w:rsid w:val="00163A22"/>
    <w:rsid w:val="00211559"/>
    <w:rsid w:val="00315A83"/>
    <w:rsid w:val="00374D3E"/>
    <w:rsid w:val="00460284"/>
    <w:rsid w:val="004660BB"/>
    <w:rsid w:val="00485C75"/>
    <w:rsid w:val="004E44B1"/>
    <w:rsid w:val="00523051"/>
    <w:rsid w:val="00570957"/>
    <w:rsid w:val="005A6B60"/>
    <w:rsid w:val="005F513B"/>
    <w:rsid w:val="00760718"/>
    <w:rsid w:val="00785CF1"/>
    <w:rsid w:val="007E765D"/>
    <w:rsid w:val="007F3830"/>
    <w:rsid w:val="0082783F"/>
    <w:rsid w:val="00836FCB"/>
    <w:rsid w:val="00952729"/>
    <w:rsid w:val="009A30E0"/>
    <w:rsid w:val="009B149D"/>
    <w:rsid w:val="00AA4519"/>
    <w:rsid w:val="00AD686B"/>
    <w:rsid w:val="00C91F51"/>
    <w:rsid w:val="00CC32BA"/>
    <w:rsid w:val="00CD5992"/>
    <w:rsid w:val="00D70A32"/>
    <w:rsid w:val="00E474DD"/>
    <w:rsid w:val="00E7363D"/>
    <w:rsid w:val="00EB0EF5"/>
    <w:rsid w:val="00EC1645"/>
    <w:rsid w:val="00ED1651"/>
    <w:rsid w:val="00EE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EC47E"/>
  <w15:docId w15:val="{699016F9-8C44-47CB-8257-615B1250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397" w:hanging="452"/>
      <w:outlineLvl w:val="0"/>
    </w:pPr>
    <w:rPr>
      <w:b/>
      <w:bCs/>
      <w:sz w:val="24"/>
      <w:szCs w:val="24"/>
      <w:u w:val="single" w:color="000000"/>
    </w:rPr>
  </w:style>
  <w:style w:type="paragraph" w:styleId="Heading2">
    <w:name w:val="heading 2"/>
    <w:basedOn w:val="Normal"/>
    <w:uiPriority w:val="9"/>
    <w:unhideWhenUsed/>
    <w:qFormat/>
    <w:pPr>
      <w:ind w:left="300"/>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71" w:hanging="272"/>
      <w:jc w:val="both"/>
    </w:pPr>
  </w:style>
  <w:style w:type="paragraph" w:customStyle="1" w:styleId="TableParagraph">
    <w:name w:val="Table Paragraph"/>
    <w:basedOn w:val="Normal"/>
    <w:uiPriority w:val="1"/>
    <w:qFormat/>
    <w:pPr>
      <w:ind w:left="2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Kurczewski</dc:creator>
  <cp:lastModifiedBy>Nancy Yanez</cp:lastModifiedBy>
  <cp:revision>31</cp:revision>
  <cp:lastPrinted>2023-06-20T23:39:00Z</cp:lastPrinted>
  <dcterms:created xsi:type="dcterms:W3CDTF">2023-06-20T23:40:00Z</dcterms:created>
  <dcterms:modified xsi:type="dcterms:W3CDTF">2023-06-26T17:27:00Z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Acrobat PDFMaker 21 for Word</vt:lpwstr>
  </property>
  <property fmtid="{D5CDD505-2E9C-101B-9397-08002B2CF9AE}" pid="4" name="LastSaved">
    <vt:filetime>2023-06-20T00:00:00Z</vt:filetime>
  </property>
  <property fmtid="{D5CDD505-2E9C-101B-9397-08002B2CF9AE}" pid="5" name="Producer">
    <vt:lpwstr>Adobe PDF Library 21.7.131</vt:lpwstr>
  </property>
</Properties>
</file>